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DF0D" w14:textId="77777777" w:rsidR="00CE2A25" w:rsidRPr="00CE2A25" w:rsidRDefault="00CE2A25" w:rsidP="007157E6">
      <w:pPr>
        <w:tabs>
          <w:tab w:val="left" w:pos="2320"/>
        </w:tabs>
        <w:rPr>
          <w:rFonts w:ascii="Cambria" w:hAnsi="Cambria"/>
          <w:sz w:val="36"/>
          <w:szCs w:val="36"/>
        </w:rPr>
      </w:pPr>
    </w:p>
    <w:p w14:paraId="6B202AE1" w14:textId="375C5472" w:rsidR="007157E6" w:rsidRPr="00C744A0" w:rsidRDefault="00CE2A25" w:rsidP="007157E6">
      <w:pPr>
        <w:tabs>
          <w:tab w:val="left" w:pos="2320"/>
        </w:tabs>
        <w:jc w:val="center"/>
        <w:rPr>
          <w:rFonts w:ascii="Calibri" w:hAnsi="Calibri"/>
          <w:b/>
          <w:sz w:val="32"/>
        </w:rPr>
      </w:pPr>
      <w:r w:rsidRPr="00C744A0">
        <w:rPr>
          <w:rFonts w:ascii="Calibri" w:hAnsi="Calibri"/>
          <w:b/>
          <w:sz w:val="36"/>
          <w:szCs w:val="28"/>
        </w:rPr>
        <w:t>Alan Gilbert</w:t>
      </w:r>
    </w:p>
    <w:p w14:paraId="4C19DD9E" w14:textId="77777777" w:rsidR="007157E6" w:rsidRPr="00C744A0" w:rsidRDefault="007157E6" w:rsidP="007157E6">
      <w:pPr>
        <w:tabs>
          <w:tab w:val="left" w:pos="2320"/>
        </w:tabs>
        <w:jc w:val="center"/>
        <w:rPr>
          <w:rFonts w:ascii="Calibri" w:hAnsi="Calibri"/>
          <w:b/>
          <w:i/>
        </w:rPr>
      </w:pPr>
      <w:r w:rsidRPr="00C744A0">
        <w:rPr>
          <w:rFonts w:ascii="Calibri" w:hAnsi="Calibri"/>
          <w:b/>
          <w:i/>
        </w:rPr>
        <w:t>Conductor</w:t>
      </w:r>
    </w:p>
    <w:p w14:paraId="1757D52F" w14:textId="77777777" w:rsidR="007157E6" w:rsidRPr="00C744A0" w:rsidRDefault="007157E6" w:rsidP="007157E6">
      <w:pPr>
        <w:tabs>
          <w:tab w:val="left" w:pos="2320"/>
        </w:tabs>
        <w:rPr>
          <w:rFonts w:ascii="Cambria" w:hAnsi="Cambria"/>
          <w:sz w:val="36"/>
          <w:szCs w:val="36"/>
        </w:rPr>
      </w:pPr>
    </w:p>
    <w:p w14:paraId="63766946" w14:textId="72AF5D7E" w:rsidR="000E2192" w:rsidRPr="003E7795" w:rsidRDefault="000E2192" w:rsidP="000E2192">
      <w:pPr>
        <w:rPr>
          <w:rFonts w:ascii="Cambria" w:hAnsi="Cambria"/>
          <w:sz w:val="22"/>
        </w:rPr>
      </w:pPr>
      <w:r w:rsidRPr="003E7795">
        <w:rPr>
          <w:rFonts w:ascii="Cambria" w:hAnsi="Cambria"/>
          <w:sz w:val="22"/>
        </w:rPr>
        <w:t>Grammy Award-winning conductor Alan Gilbert has been Chief Conductor of Hamburg’s NDR Elbphilharmonie Orchestra since fall 2019 and Music Director of the Royal Swedish Opera since spring 2021. In Hamburg, where his contract was extended through the 2028-29 season, his adventurous programming, thought-provoking festivals</w:t>
      </w:r>
      <w:r w:rsidR="00F62FC3" w:rsidRPr="003E7795">
        <w:rPr>
          <w:rFonts w:ascii="Cambria" w:hAnsi="Cambria"/>
          <w:sz w:val="22"/>
        </w:rPr>
        <w:t>,</w:t>
      </w:r>
      <w:r w:rsidRPr="003E7795">
        <w:rPr>
          <w:rFonts w:ascii="Cambria" w:hAnsi="Cambria"/>
          <w:sz w:val="22"/>
        </w:rPr>
        <w:t xml:space="preserve"> regular online streaming</w:t>
      </w:r>
      <w:r w:rsidR="003E7795" w:rsidRPr="003E7795">
        <w:rPr>
          <w:rFonts w:ascii="Cambria" w:hAnsi="Cambria"/>
          <w:sz w:val="22"/>
        </w:rPr>
        <w:t>, and recordings</w:t>
      </w:r>
      <w:r w:rsidRPr="003E7795">
        <w:rPr>
          <w:rFonts w:ascii="Cambria" w:hAnsi="Cambria"/>
          <w:sz w:val="22"/>
        </w:rPr>
        <w:t xml:space="preserve"> are taking the orchestra to new artistic heights. Gilbert </w:t>
      </w:r>
      <w:r w:rsidR="00C8578C" w:rsidRPr="003E7795">
        <w:rPr>
          <w:rFonts w:ascii="Cambria" w:hAnsi="Cambria"/>
          <w:sz w:val="22"/>
        </w:rPr>
        <w:t>is also</w:t>
      </w:r>
      <w:r w:rsidRPr="003E7795">
        <w:rPr>
          <w:rFonts w:ascii="Cambria" w:eastAsia="MS Mincho" w:hAnsi="Cambria"/>
          <w:sz w:val="22"/>
        </w:rPr>
        <w:t xml:space="preserve"> Conductor Laureate of the Royal Stockholm Philharmonic</w:t>
      </w:r>
      <w:r w:rsidR="00F56FE1" w:rsidRPr="003E7795">
        <w:rPr>
          <w:rFonts w:ascii="Cambria" w:eastAsia="MS Mincho" w:hAnsi="Cambria"/>
          <w:sz w:val="22"/>
        </w:rPr>
        <w:t xml:space="preserve"> and was t</w:t>
      </w:r>
      <w:r w:rsidRPr="003E7795">
        <w:rPr>
          <w:rFonts w:ascii="Cambria" w:hAnsi="Cambria"/>
          <w:sz w:val="22"/>
        </w:rPr>
        <w:t xml:space="preserve">he first native New Yorker to serve as Music Director of the New York Philharmonic, </w:t>
      </w:r>
      <w:r w:rsidR="00F56FE1" w:rsidRPr="003E7795">
        <w:rPr>
          <w:rFonts w:ascii="Cambria" w:hAnsi="Cambria"/>
          <w:sz w:val="22"/>
        </w:rPr>
        <w:t xml:space="preserve">where </w:t>
      </w:r>
      <w:r w:rsidRPr="003E7795">
        <w:rPr>
          <w:rFonts w:ascii="Cambria" w:hAnsi="Cambria"/>
          <w:sz w:val="22"/>
        </w:rPr>
        <w:t>he concluded his transformative eight-year tenure in 2017.</w:t>
      </w:r>
    </w:p>
    <w:p w14:paraId="3353EF3A" w14:textId="77777777" w:rsidR="002251C9" w:rsidRPr="003E7795" w:rsidRDefault="002251C9" w:rsidP="007670DD">
      <w:pPr>
        <w:rPr>
          <w:rFonts w:ascii="Cambria" w:hAnsi="Cambria"/>
          <w:sz w:val="22"/>
        </w:rPr>
      </w:pPr>
    </w:p>
    <w:p w14:paraId="783D6A79" w14:textId="4536CB84" w:rsidR="00D424A7" w:rsidRPr="00C744A0" w:rsidRDefault="007670DD" w:rsidP="00D424A7">
      <w:pPr>
        <w:rPr>
          <w:rFonts w:ascii="Cambria" w:eastAsia="MS Mincho" w:hAnsi="Cambria"/>
          <w:sz w:val="22"/>
        </w:rPr>
      </w:pPr>
      <w:r w:rsidRPr="003E7795">
        <w:rPr>
          <w:rFonts w:ascii="Cambria" w:hAnsi="Cambria"/>
          <w:sz w:val="22"/>
        </w:rPr>
        <w:t xml:space="preserve">In addition to </w:t>
      </w:r>
      <w:r w:rsidR="00B70DE3" w:rsidRPr="003E7795">
        <w:rPr>
          <w:rFonts w:ascii="Cambria" w:hAnsi="Cambria"/>
          <w:sz w:val="22"/>
        </w:rPr>
        <w:t>his</w:t>
      </w:r>
      <w:r w:rsidRPr="003E7795">
        <w:rPr>
          <w:rFonts w:ascii="Cambria" w:hAnsi="Cambria"/>
          <w:sz w:val="22"/>
        </w:rPr>
        <w:t xml:space="preserve"> appointments, Gilbert </w:t>
      </w:r>
      <w:r w:rsidRPr="003E7795">
        <w:rPr>
          <w:rFonts w:ascii="Cambria" w:eastAsia="MS Mincho" w:hAnsi="Cambria"/>
          <w:sz w:val="22"/>
        </w:rPr>
        <w:t xml:space="preserve">maintains a major international presence, making guest appearances with orchestras including the Berlin Philharmonic, Boston Symphony Orchestra, </w:t>
      </w:r>
      <w:r w:rsidR="006330E7" w:rsidRPr="003E7795">
        <w:rPr>
          <w:rFonts w:ascii="Cambria" w:eastAsia="MS Mincho" w:hAnsi="Cambria"/>
          <w:sz w:val="22"/>
        </w:rPr>
        <w:t xml:space="preserve">Cleveland Orchestra, </w:t>
      </w:r>
      <w:r w:rsidR="006330E7" w:rsidRPr="003E7795">
        <w:rPr>
          <w:rFonts w:ascii="Cambria" w:eastAsia="MS Mincho" w:hAnsi="Cambria"/>
          <w:color w:val="000000"/>
          <w:sz w:val="22"/>
        </w:rPr>
        <w:t xml:space="preserve">Leipzig Gewandhaus Orchestra, </w:t>
      </w:r>
      <w:r w:rsidR="006330E7" w:rsidRPr="003E7795">
        <w:rPr>
          <w:rFonts w:ascii="Cambria" w:hAnsi="Cambria"/>
          <w:sz w:val="22"/>
        </w:rPr>
        <w:t xml:space="preserve">London Symphony Orchestra, </w:t>
      </w:r>
      <w:r w:rsidRPr="003E7795">
        <w:rPr>
          <w:rFonts w:ascii="Cambria" w:eastAsia="MS Mincho" w:hAnsi="Cambria"/>
          <w:sz w:val="22"/>
        </w:rPr>
        <w:t xml:space="preserve">Philadelphia Orchestra, </w:t>
      </w:r>
      <w:r w:rsidRPr="003E7795">
        <w:rPr>
          <w:rFonts w:ascii="Cambria" w:eastAsia="MS Mincho" w:hAnsi="Cambria"/>
          <w:color w:val="000000"/>
          <w:sz w:val="22"/>
        </w:rPr>
        <w:t>Orchestre de Pari</w:t>
      </w:r>
      <w:r w:rsidR="006330E7" w:rsidRPr="003E7795">
        <w:rPr>
          <w:rFonts w:ascii="Cambria" w:eastAsia="MS Mincho" w:hAnsi="Cambria"/>
          <w:color w:val="000000"/>
          <w:sz w:val="22"/>
        </w:rPr>
        <w:t>s</w:t>
      </w:r>
      <w:r w:rsidR="00F62FC3" w:rsidRPr="003E7795">
        <w:rPr>
          <w:rFonts w:ascii="Cambria" w:eastAsia="MS Mincho" w:hAnsi="Cambria"/>
          <w:color w:val="000000"/>
          <w:sz w:val="22"/>
        </w:rPr>
        <w:t>,</w:t>
      </w:r>
      <w:r w:rsidR="0091600F" w:rsidRPr="003E7795">
        <w:rPr>
          <w:rFonts w:ascii="Cambria" w:eastAsia="MS Mincho" w:hAnsi="Cambria"/>
          <w:color w:val="000000"/>
          <w:sz w:val="22"/>
        </w:rPr>
        <w:t xml:space="preserve"> </w:t>
      </w:r>
      <w:r w:rsidR="006330E7" w:rsidRPr="003E7795">
        <w:rPr>
          <w:rFonts w:ascii="Cambria" w:eastAsia="MS Mincho" w:hAnsi="Cambria"/>
          <w:sz w:val="22"/>
        </w:rPr>
        <w:t xml:space="preserve">and </w:t>
      </w:r>
      <w:r w:rsidR="002B6AEF" w:rsidRPr="003E7795">
        <w:rPr>
          <w:rFonts w:ascii="Cambria" w:eastAsia="MS Mincho" w:hAnsi="Cambria"/>
          <w:sz w:val="22"/>
        </w:rPr>
        <w:t xml:space="preserve">Amsterdam’s </w:t>
      </w:r>
      <w:r w:rsidR="006330E7" w:rsidRPr="003E7795">
        <w:rPr>
          <w:rFonts w:ascii="Cambria" w:eastAsia="Calibri" w:hAnsi="Cambria"/>
          <w:sz w:val="22"/>
        </w:rPr>
        <w:t>Royal Concertgebouw Orchestra</w:t>
      </w:r>
      <w:r w:rsidR="00937102" w:rsidRPr="003E7795">
        <w:rPr>
          <w:rFonts w:ascii="Cambria" w:eastAsia="MS Mincho" w:hAnsi="Cambria"/>
          <w:sz w:val="22"/>
        </w:rPr>
        <w:t xml:space="preserve">. </w:t>
      </w:r>
      <w:r w:rsidR="00910D1E" w:rsidRPr="003E7795">
        <w:rPr>
          <w:rFonts w:ascii="Cambria" w:eastAsia="MS Mincho" w:hAnsi="Cambria"/>
          <w:sz w:val="22"/>
        </w:rPr>
        <w:t>He</w:t>
      </w:r>
      <w:r w:rsidR="006330E7" w:rsidRPr="003E7795">
        <w:rPr>
          <w:rFonts w:ascii="Cambria" w:eastAsia="MS Mincho" w:hAnsi="Cambria"/>
          <w:sz w:val="22"/>
        </w:rPr>
        <w:t xml:space="preserve"> </w:t>
      </w:r>
      <w:r w:rsidRPr="003E7795">
        <w:rPr>
          <w:rFonts w:ascii="Cambria" w:hAnsi="Cambria"/>
          <w:sz w:val="22"/>
        </w:rPr>
        <w:t>has</w:t>
      </w:r>
      <w:r w:rsidR="006330E7" w:rsidRPr="003E7795">
        <w:rPr>
          <w:rFonts w:ascii="Cambria" w:hAnsi="Cambria"/>
          <w:sz w:val="22"/>
        </w:rPr>
        <w:t xml:space="preserve"> conducted</w:t>
      </w:r>
      <w:r w:rsidRPr="003E7795">
        <w:rPr>
          <w:rFonts w:ascii="Cambria" w:hAnsi="Cambria"/>
          <w:sz w:val="22"/>
        </w:rPr>
        <w:t xml:space="preserve"> operatic productions for the Metropolitan Opera, Los Angeles Opera, </w:t>
      </w:r>
      <w:r w:rsidR="006330E7" w:rsidRPr="003E7795">
        <w:rPr>
          <w:rFonts w:ascii="Cambria" w:hAnsi="Cambria"/>
          <w:sz w:val="22"/>
        </w:rPr>
        <w:t>Zurich Opera</w:t>
      </w:r>
      <w:r w:rsidR="00F62FC3" w:rsidRPr="003E7795">
        <w:rPr>
          <w:rFonts w:ascii="Cambria" w:hAnsi="Cambria"/>
          <w:sz w:val="22"/>
        </w:rPr>
        <w:t>,</w:t>
      </w:r>
      <w:r w:rsidRPr="003E7795">
        <w:rPr>
          <w:rFonts w:ascii="Cambria" w:hAnsi="Cambria"/>
          <w:sz w:val="22"/>
        </w:rPr>
        <w:t xml:space="preserve"> and Santa Fe Opera, where he served as the inaugural Music Director. </w:t>
      </w:r>
      <w:r w:rsidR="00C36451" w:rsidRPr="003E7795">
        <w:rPr>
          <w:rFonts w:ascii="Cambria" w:eastAsia="MS Mincho" w:hAnsi="Cambria" w:cs="Arial"/>
          <w:bCs/>
          <w:iCs/>
          <w:sz w:val="22"/>
        </w:rPr>
        <w:t xml:space="preserve">Key operatic highlights in </w:t>
      </w:r>
      <w:r w:rsidR="00F56FE1" w:rsidRPr="003E7795">
        <w:rPr>
          <w:rFonts w:ascii="Cambria" w:eastAsia="MS Mincho" w:hAnsi="Cambria" w:cs="Arial"/>
          <w:bCs/>
          <w:iCs/>
          <w:sz w:val="22"/>
        </w:rPr>
        <w:t>Europe b</w:t>
      </w:r>
      <w:r w:rsidR="001276C2" w:rsidRPr="003E7795">
        <w:rPr>
          <w:rFonts w:ascii="Cambria" w:eastAsia="MS Mincho" w:hAnsi="Cambria" w:cs="Arial"/>
          <w:bCs/>
          <w:iCs/>
          <w:sz w:val="22"/>
        </w:rPr>
        <w:t>eyond Stockholm</w:t>
      </w:r>
      <w:r w:rsidR="00C36451" w:rsidRPr="003E7795">
        <w:rPr>
          <w:rFonts w:ascii="Cambria" w:eastAsia="MS Mincho" w:hAnsi="Cambria" w:cs="Arial"/>
          <w:bCs/>
          <w:iCs/>
          <w:sz w:val="22"/>
        </w:rPr>
        <w:t xml:space="preserve"> </w:t>
      </w:r>
      <w:r w:rsidR="00D424A7" w:rsidRPr="003E7795">
        <w:rPr>
          <w:rFonts w:ascii="Cambria" w:eastAsia="MS Mincho" w:hAnsi="Cambria" w:cs="Arial"/>
          <w:bCs/>
          <w:iCs/>
          <w:sz w:val="22"/>
        </w:rPr>
        <w:t>include his</w:t>
      </w:r>
      <w:r w:rsidR="00D424A7" w:rsidRPr="003E7795">
        <w:rPr>
          <w:rFonts w:ascii="Cambria" w:hAnsi="Cambria"/>
          <w:sz w:val="22"/>
        </w:rPr>
        <w:t xml:space="preserve"> staged debut at Milan’s La Scala, where he led a new production of </w:t>
      </w:r>
      <w:r w:rsidR="00D424A7" w:rsidRPr="003E7795">
        <w:rPr>
          <w:rFonts w:ascii="Cambria" w:hAnsi="Cambria"/>
          <w:i/>
          <w:iCs/>
          <w:sz w:val="22"/>
        </w:rPr>
        <w:t>Porgy and Bess</w:t>
      </w:r>
      <w:r w:rsidR="00D424A7" w:rsidRPr="003E7795">
        <w:rPr>
          <w:rFonts w:ascii="Cambria" w:hAnsi="Cambria"/>
          <w:iCs/>
          <w:sz w:val="22"/>
        </w:rPr>
        <w:t xml:space="preserve"> before returning to helm the company premiere of </w:t>
      </w:r>
      <w:r w:rsidR="00D424A7" w:rsidRPr="003E7795">
        <w:rPr>
          <w:rFonts w:ascii="Cambria" w:eastAsia="MS Mincho" w:hAnsi="Cambria" w:cs="Arial"/>
          <w:sz w:val="22"/>
        </w:rPr>
        <w:t xml:space="preserve">Korngold’s </w:t>
      </w:r>
      <w:r w:rsidR="00D424A7" w:rsidRPr="003E7795">
        <w:rPr>
          <w:rFonts w:ascii="Cambria" w:eastAsia="MS Mincho" w:hAnsi="Cambria" w:cs="Arial"/>
          <w:i/>
          <w:iCs/>
          <w:sz w:val="22"/>
        </w:rPr>
        <w:t>Die tote Stadt</w:t>
      </w:r>
      <w:r w:rsidR="00D424A7" w:rsidRPr="003E7795">
        <w:rPr>
          <w:rFonts w:ascii="Cambria" w:eastAsia="MS Mincho" w:hAnsi="Cambria" w:cs="Arial"/>
          <w:iCs/>
          <w:sz w:val="22"/>
        </w:rPr>
        <w:t>;</w:t>
      </w:r>
      <w:r w:rsidR="00D424A7" w:rsidRPr="003E7795">
        <w:rPr>
          <w:rFonts w:ascii="Cambria" w:hAnsi="Cambria"/>
          <w:iCs/>
          <w:sz w:val="22"/>
        </w:rPr>
        <w:t xml:space="preserve"> </w:t>
      </w:r>
      <w:r w:rsidR="00A66D42" w:rsidRPr="003E7795">
        <w:rPr>
          <w:rFonts w:ascii="Cambria" w:hAnsi="Cambria"/>
          <w:iCs/>
          <w:sz w:val="22"/>
        </w:rPr>
        <w:t xml:space="preserve">his Dresden Semperoper debut with a new production of Schoenberg’s </w:t>
      </w:r>
      <w:r w:rsidR="00A66D42" w:rsidRPr="003E7795">
        <w:rPr>
          <w:rFonts w:ascii="Cambria" w:hAnsi="Cambria"/>
          <w:i/>
          <w:iCs/>
          <w:sz w:val="22"/>
        </w:rPr>
        <w:t>Moses und Aron</w:t>
      </w:r>
      <w:r w:rsidR="00A66D42" w:rsidRPr="003E7795">
        <w:rPr>
          <w:rFonts w:ascii="Cambria" w:hAnsi="Cambria"/>
          <w:iCs/>
          <w:sz w:val="22"/>
        </w:rPr>
        <w:t xml:space="preserve">; </w:t>
      </w:r>
      <w:r w:rsidR="00D424A7" w:rsidRPr="003E7795">
        <w:rPr>
          <w:rFonts w:ascii="Cambria" w:hAnsi="Cambria"/>
          <w:sz w:val="22"/>
        </w:rPr>
        <w:t xml:space="preserve">and his leadership of the Mahler Chamber Orchestra’s U.S. stage premiere of George Benjamin’s </w:t>
      </w:r>
      <w:r w:rsidR="00D424A7" w:rsidRPr="003E7795">
        <w:rPr>
          <w:rFonts w:ascii="Cambria" w:hAnsi="Cambria"/>
          <w:i/>
          <w:sz w:val="22"/>
        </w:rPr>
        <w:t>Written on Skin</w:t>
      </w:r>
      <w:r w:rsidR="00D424A7" w:rsidRPr="003E7795">
        <w:rPr>
          <w:rFonts w:ascii="Cambria" w:hAnsi="Cambria"/>
          <w:sz w:val="22"/>
        </w:rPr>
        <w:t xml:space="preserve"> </w:t>
      </w:r>
      <w:r w:rsidR="00D424A7" w:rsidRPr="003E7795">
        <w:rPr>
          <w:rFonts w:ascii="Cambria" w:eastAsia="MS Mincho" w:hAnsi="Cambria"/>
          <w:sz w:val="22"/>
        </w:rPr>
        <w:t xml:space="preserve">as part of the </w:t>
      </w:r>
      <w:r w:rsidR="00D424A7" w:rsidRPr="003E7795">
        <w:rPr>
          <w:rFonts w:ascii="Cambria" w:hAnsi="Cambria"/>
          <w:sz w:val="22"/>
        </w:rPr>
        <w:t>Lincoln Center–New York Philharmonic Opera Initiative</w:t>
      </w:r>
      <w:r w:rsidR="00D424A7" w:rsidRPr="003E7795">
        <w:rPr>
          <w:rFonts w:ascii="Cambria" w:eastAsia="MS Mincho" w:hAnsi="Cambria"/>
          <w:sz w:val="22"/>
        </w:rPr>
        <w:t>.</w:t>
      </w:r>
    </w:p>
    <w:p w14:paraId="7EE3FFC1" w14:textId="77777777" w:rsidR="00D424A7" w:rsidRPr="00C744A0" w:rsidRDefault="00D424A7" w:rsidP="00D424A7">
      <w:pPr>
        <w:rPr>
          <w:rFonts w:ascii="Cambria" w:eastAsia="MS Mincho" w:hAnsi="Cambria"/>
          <w:sz w:val="22"/>
        </w:rPr>
      </w:pPr>
    </w:p>
    <w:p w14:paraId="4FAE6EB9" w14:textId="39D44170" w:rsidR="00DB60B1" w:rsidRPr="00EA4C3F" w:rsidRDefault="00DB60B1" w:rsidP="00DB60B1">
      <w:pPr>
        <w:rPr>
          <w:rFonts w:ascii="Cambria" w:hAnsi="Cambria"/>
          <w:sz w:val="22"/>
          <w:szCs w:val="22"/>
        </w:rPr>
      </w:pPr>
      <w:r w:rsidRPr="00EA4C3F">
        <w:rPr>
          <w:rFonts w:ascii="Cambria" w:eastAsia="MS Mincho" w:hAnsi="Cambria" w:cs="Arial"/>
          <w:sz w:val="22"/>
          <w:szCs w:val="22"/>
        </w:rPr>
        <w:t>The 2025-26 season marks Gilbert’s seventh as Chief Conductor of the NDR Elbphilharmonie Orchestra. After</w:t>
      </w:r>
      <w:r w:rsidRPr="00EA4C3F">
        <w:rPr>
          <w:rFonts w:ascii="Cambria" w:hAnsi="Cambria"/>
          <w:sz w:val="22"/>
          <w:szCs w:val="22"/>
          <w:lang w:val="en-GB"/>
        </w:rPr>
        <w:t xml:space="preserve"> an Opening Night program of Mahler, Richard Strauss, and </w:t>
      </w:r>
      <w:proofErr w:type="spellStart"/>
      <w:r w:rsidRPr="00EA4C3F">
        <w:rPr>
          <w:rFonts w:ascii="Cambria" w:hAnsi="Cambria"/>
          <w:sz w:val="22"/>
          <w:szCs w:val="22"/>
          <w:lang w:val="en-GB"/>
        </w:rPr>
        <w:t>Rachmaninoff</w:t>
      </w:r>
      <w:proofErr w:type="spellEnd"/>
      <w:r w:rsidRPr="00EA4C3F">
        <w:rPr>
          <w:rFonts w:ascii="Cambria" w:hAnsi="Cambria"/>
          <w:sz w:val="22"/>
          <w:szCs w:val="22"/>
          <w:lang w:val="en-GB"/>
        </w:rPr>
        <w:t xml:space="preserve"> with Kirill Gerstein</w:t>
      </w:r>
      <w:r w:rsidRPr="00EA4C3F">
        <w:rPr>
          <w:rFonts w:ascii="Cambria" w:eastAsia="Aptos" w:hAnsi="Cambria" w:cs="Times New Roman (Body CS)"/>
          <w:kern w:val="2"/>
          <w:sz w:val="22"/>
          <w:szCs w:val="22"/>
          <w14:ligatures w14:val="standardContextual"/>
        </w:rPr>
        <w:t xml:space="preserve">, Gilbert and the orchestra give a five-city Asian tour with Joshua Bell, perform </w:t>
      </w:r>
      <w:r w:rsidRPr="00EA4C3F">
        <w:rPr>
          <w:rFonts w:ascii="Cambria" w:eastAsia="Aptos" w:hAnsi="Cambria" w:cs="Times New Roman (Body CS)"/>
          <w:i/>
          <w:kern w:val="2"/>
          <w:sz w:val="22"/>
          <w:szCs w:val="22"/>
          <w14:ligatures w14:val="standardContextual"/>
        </w:rPr>
        <w:t>Elektra</w:t>
      </w:r>
      <w:r w:rsidRPr="00EA4C3F">
        <w:rPr>
          <w:rFonts w:ascii="Cambria" w:eastAsia="Aptos" w:hAnsi="Cambria" w:cs="Times New Roman (Body CS)"/>
          <w:kern w:val="2"/>
          <w:sz w:val="22"/>
          <w:szCs w:val="22"/>
          <w14:ligatures w14:val="standardContextual"/>
        </w:rPr>
        <w:t xml:space="preserve"> in concert, </w:t>
      </w:r>
      <w:r w:rsidRPr="00EA4C3F">
        <w:rPr>
          <w:rFonts w:ascii="Cambria" w:eastAsia="Aptos" w:hAnsi="Cambria" w:cs="Times New Roman (Body CS)"/>
          <w:iCs/>
          <w:kern w:val="2"/>
          <w:sz w:val="22"/>
          <w:szCs w:val="22"/>
          <w14:ligatures w14:val="standardContextual"/>
        </w:rPr>
        <w:t xml:space="preserve">and interpret repertoire ranging from recent works by Anders Hillborg and </w:t>
      </w:r>
      <w:r w:rsidRPr="00EA4C3F">
        <w:rPr>
          <w:rFonts w:ascii="Cambria" w:eastAsiaTheme="minorHAnsi" w:hAnsi="Cambria" w:cs="Times New Roman (Body CS)"/>
          <w:kern w:val="2"/>
          <w:sz w:val="22"/>
          <w:szCs w:val="22"/>
          <w14:ligatures w14:val="standardContextual"/>
        </w:rPr>
        <w:t>Anna Clyne</w:t>
      </w:r>
      <w:r w:rsidRPr="00EA4C3F">
        <w:rPr>
          <w:rFonts w:ascii="Cambria" w:eastAsia="Aptos" w:hAnsi="Cambria" w:cs="Times New Roman (Body CS)"/>
          <w:iCs/>
          <w:kern w:val="2"/>
          <w:sz w:val="22"/>
          <w:szCs w:val="22"/>
          <w14:ligatures w14:val="standardContextual"/>
        </w:rPr>
        <w:t xml:space="preserve"> to the symphonies of </w:t>
      </w:r>
      <w:r w:rsidRPr="00EA4C3F">
        <w:rPr>
          <w:rFonts w:ascii="Cambria" w:eastAsiaTheme="minorHAnsi" w:hAnsi="Cambria" w:cs="Times New Roman (Body CS)"/>
          <w:kern w:val="2"/>
          <w:sz w:val="22"/>
          <w:szCs w:val="22"/>
          <w14:ligatures w14:val="standardContextual"/>
        </w:rPr>
        <w:t>Beethoven, Brahms, Mahler, Dvořák, and Prokofiev. Three of their programs stream live to home audiences worldwide, and they expand their ongoing</w:t>
      </w:r>
      <w:r w:rsidRPr="00EA4C3F">
        <w:rPr>
          <w:rFonts w:ascii="Cambria" w:eastAsia="Aptos" w:hAnsi="Cambria" w:cs="Times New Roman (Body CS)"/>
          <w:iCs/>
          <w:kern w:val="2"/>
          <w:sz w:val="22"/>
          <w:szCs w:val="22"/>
          <w14:ligatures w14:val="standardContextual"/>
        </w:rPr>
        <w:t xml:space="preserve"> OneGate Media recording series with the release of </w:t>
      </w:r>
      <w:r w:rsidRPr="00EA4C3F">
        <w:rPr>
          <w:rFonts w:ascii="Cambria" w:eastAsia="Cambria" w:hAnsi="Cambria" w:cs="Cambria"/>
          <w:color w:val="231F20"/>
          <w:sz w:val="22"/>
          <w:szCs w:val="22"/>
        </w:rPr>
        <w:t xml:space="preserve">Strauss’s </w:t>
      </w:r>
      <w:r w:rsidRPr="00EA4C3F">
        <w:rPr>
          <w:rFonts w:ascii="Cambria" w:eastAsia="Cambria" w:hAnsi="Cambria" w:cs="Cambria"/>
          <w:i/>
          <w:iCs/>
          <w:color w:val="231F20"/>
          <w:sz w:val="22"/>
          <w:szCs w:val="22"/>
        </w:rPr>
        <w:t>Rosenkavalier Suite</w:t>
      </w:r>
      <w:r w:rsidRPr="00EA4C3F">
        <w:rPr>
          <w:rFonts w:ascii="Cambria" w:eastAsia="Cambria" w:hAnsi="Cambria" w:cs="Cambria"/>
          <w:iCs/>
          <w:color w:val="231F20"/>
          <w:sz w:val="22"/>
          <w:szCs w:val="22"/>
        </w:rPr>
        <w:t>.</w:t>
      </w:r>
      <w:r w:rsidRPr="00EA4C3F">
        <w:rPr>
          <w:rFonts w:ascii="Cambria" w:hAnsi="Cambria"/>
          <w:sz w:val="22"/>
          <w:szCs w:val="22"/>
        </w:rPr>
        <w:t xml:space="preserve"> </w:t>
      </w:r>
      <w:r w:rsidRPr="00EA4C3F">
        <w:rPr>
          <w:rFonts w:ascii="Cambria" w:eastAsiaTheme="minorHAnsi" w:hAnsi="Cambria" w:cs="Times New Roman (Body CS)"/>
          <w:kern w:val="2"/>
          <w:sz w:val="22"/>
          <w:szCs w:val="22"/>
          <w14:ligatures w14:val="standardContextual"/>
        </w:rPr>
        <w:t xml:space="preserve">At the Royal Swedish Opera, Gilbert helms the company premiere of </w:t>
      </w:r>
      <w:r w:rsidRPr="00EA4C3F">
        <w:rPr>
          <w:rFonts w:ascii="Cambria" w:eastAsiaTheme="minorHAnsi" w:hAnsi="Cambria" w:cs="Times New Roman (Body CS)"/>
          <w:i/>
          <w:kern w:val="2"/>
          <w:sz w:val="22"/>
          <w:szCs w:val="22"/>
          <w14:ligatures w14:val="standardContextual"/>
        </w:rPr>
        <w:t>Rusalka</w:t>
      </w:r>
      <w:r w:rsidRPr="00EA4C3F">
        <w:rPr>
          <w:rFonts w:ascii="Cambria" w:eastAsiaTheme="minorHAnsi" w:hAnsi="Cambria" w:cs="Times New Roman (Body CS)"/>
          <w:kern w:val="2"/>
          <w:sz w:val="22"/>
          <w:szCs w:val="22"/>
          <w14:ligatures w14:val="standardContextual"/>
        </w:rPr>
        <w:t xml:space="preserve">, a seasonal staging of </w:t>
      </w:r>
      <w:r w:rsidRPr="00EA4C3F">
        <w:rPr>
          <w:rFonts w:ascii="Cambria" w:eastAsiaTheme="minorHAnsi" w:hAnsi="Cambria" w:cs="Times New Roman (Body CS)"/>
          <w:i/>
          <w:kern w:val="2"/>
          <w:sz w:val="22"/>
          <w:szCs w:val="22"/>
          <w14:ligatures w14:val="standardContextual"/>
        </w:rPr>
        <w:t>The Magic Flute</w:t>
      </w:r>
      <w:r w:rsidRPr="00EA4C3F">
        <w:rPr>
          <w:rFonts w:ascii="Cambria" w:eastAsiaTheme="minorHAnsi" w:hAnsi="Cambria" w:cs="Times New Roman (Body CS)"/>
          <w:kern w:val="2"/>
          <w:sz w:val="22"/>
          <w:szCs w:val="22"/>
          <w14:ligatures w14:val="standardContextual"/>
        </w:rPr>
        <w:t xml:space="preserve">, and a concert celebrating the </w:t>
      </w:r>
      <w:r w:rsidRPr="00EA4C3F">
        <w:rPr>
          <w:rFonts w:ascii="Cambria" w:eastAsia="Cambria" w:hAnsi="Cambria" w:cs="Cambria"/>
          <w:kern w:val="2"/>
          <w:sz w:val="22"/>
          <w:szCs w:val="22"/>
          <w:lang w:val="en-GB"/>
          <w14:ligatures w14:val="standardContextual"/>
        </w:rPr>
        <w:t xml:space="preserve">500th anniversary of the </w:t>
      </w:r>
      <w:r w:rsidRPr="00EA4C3F">
        <w:rPr>
          <w:rFonts w:ascii="Cambria" w:eastAsiaTheme="minorHAnsi" w:hAnsi="Cambria" w:cs="Times New Roman (Body CS)"/>
          <w:kern w:val="2"/>
          <w:sz w:val="22"/>
          <w:szCs w:val="22"/>
          <w:lang w:val="en-GB"/>
          <w14:ligatures w14:val="standardContextual"/>
        </w:rPr>
        <w:t xml:space="preserve">Royal Swedish Opera Orchestra. He also returns to the </w:t>
      </w:r>
      <w:r w:rsidRPr="00EA4C3F">
        <w:rPr>
          <w:rFonts w:ascii="Cambria" w:eastAsia="Aptos" w:hAnsi="Cambria" w:cs="Times New Roman (Body CS)"/>
          <w:iCs/>
          <w:kern w:val="2"/>
          <w:sz w:val="22"/>
          <w:szCs w:val="22"/>
          <w14:ligatures w14:val="standardContextual"/>
        </w:rPr>
        <w:t xml:space="preserve">Berlin Staatskapelle, Leipzig Gewandhaus Orchestra, and </w:t>
      </w:r>
      <w:r w:rsidRPr="00EA4C3F">
        <w:rPr>
          <w:rFonts w:ascii="Cambria" w:eastAsiaTheme="minorHAnsi" w:hAnsi="Cambria" w:cs="Times New Roman (Body CS)"/>
          <w:kern w:val="2"/>
          <w:sz w:val="22"/>
          <w:szCs w:val="22"/>
          <w14:ligatures w14:val="standardContextual"/>
        </w:rPr>
        <w:t xml:space="preserve">Orchestre </w:t>
      </w:r>
      <w:proofErr w:type="spellStart"/>
      <w:r w:rsidRPr="00EA4C3F">
        <w:rPr>
          <w:rFonts w:ascii="Cambria" w:eastAsiaTheme="minorHAnsi" w:hAnsi="Cambria" w:cs="Times New Roman (Body CS)"/>
          <w:kern w:val="2"/>
          <w:sz w:val="22"/>
          <w:szCs w:val="22"/>
          <w14:ligatures w14:val="standardContextual"/>
        </w:rPr>
        <w:t>Philharmonique</w:t>
      </w:r>
      <w:proofErr w:type="spellEnd"/>
      <w:r w:rsidRPr="00EA4C3F">
        <w:rPr>
          <w:rFonts w:ascii="Cambria" w:eastAsiaTheme="minorHAnsi" w:hAnsi="Cambria" w:cs="Times New Roman (Body CS)"/>
          <w:kern w:val="2"/>
          <w:sz w:val="22"/>
          <w:szCs w:val="22"/>
          <w14:ligatures w14:val="standardContextual"/>
        </w:rPr>
        <w:t xml:space="preserve"> de Radio France, where he reprises his signature interpretation of </w:t>
      </w:r>
      <w:r w:rsidRPr="00EA4C3F">
        <w:rPr>
          <w:rFonts w:ascii="Cambria" w:eastAsia="Cambria" w:hAnsi="Cambria" w:cs="Cambria"/>
          <w:color w:val="000000"/>
          <w:sz w:val="22"/>
          <w:szCs w:val="22"/>
        </w:rPr>
        <w:t>Honegger’s</w:t>
      </w:r>
      <w:r w:rsidRPr="00EA4C3F">
        <w:rPr>
          <w:rFonts w:ascii="Cambria" w:hAnsi="Cambria"/>
          <w:i/>
          <w:sz w:val="22"/>
          <w:szCs w:val="22"/>
        </w:rPr>
        <w:t xml:space="preserve"> Joan of Arc at the Stake</w:t>
      </w:r>
      <w:r w:rsidRPr="00EA4C3F">
        <w:rPr>
          <w:rFonts w:ascii="Cambria" w:hAnsi="Cambria"/>
          <w:sz w:val="22"/>
          <w:szCs w:val="22"/>
        </w:rPr>
        <w:t>.</w:t>
      </w:r>
    </w:p>
    <w:p w14:paraId="3ED3308A" w14:textId="77777777" w:rsidR="008B6C6A" w:rsidRPr="00EA4C3F" w:rsidRDefault="008B6C6A" w:rsidP="007157E6">
      <w:pPr>
        <w:widowControl w:val="0"/>
        <w:autoSpaceDE w:val="0"/>
        <w:autoSpaceDN w:val="0"/>
        <w:adjustRightInd w:val="0"/>
        <w:rPr>
          <w:rFonts w:ascii="Cambria" w:eastAsia="MS Mincho" w:hAnsi="Cambria" w:cs="Arial"/>
          <w:sz w:val="22"/>
        </w:rPr>
      </w:pPr>
    </w:p>
    <w:p w14:paraId="1DFEB40A" w14:textId="77777777" w:rsidR="000B3082" w:rsidRPr="000B00BD" w:rsidRDefault="000B3082" w:rsidP="000B3082">
      <w:pPr>
        <w:rPr>
          <w:rFonts w:ascii="Cambria" w:eastAsia="Calibri" w:hAnsi="Cambria"/>
          <w:sz w:val="22"/>
        </w:rPr>
      </w:pPr>
      <w:r w:rsidRPr="00EA4C3F">
        <w:rPr>
          <w:rFonts w:ascii="Cambria" w:eastAsia="MS Mincho" w:hAnsi="Cambria" w:cs="Arial"/>
          <w:sz w:val="22"/>
          <w:szCs w:val="22"/>
        </w:rPr>
        <w:t>Last season, Gilbert and the NDR Elbphilharmonie Orchestra gave</w:t>
      </w:r>
      <w:r w:rsidRPr="00EA4C3F">
        <w:rPr>
          <w:rFonts w:ascii="Cambria" w:eastAsiaTheme="minorHAnsi" w:hAnsi="Cambria" w:cs="Times New Roman (Body CS)"/>
          <w:kern w:val="2"/>
          <w:sz w:val="22"/>
          <w:szCs w:val="22"/>
          <w14:ligatures w14:val="standardContextual"/>
        </w:rPr>
        <w:t xml:space="preserve"> star-studded season-opening accounts of </w:t>
      </w:r>
      <w:r w:rsidRPr="00EA4C3F">
        <w:rPr>
          <w:rFonts w:ascii="Cambria" w:eastAsiaTheme="minorHAnsi" w:hAnsi="Cambria" w:cs="Times New Roman (Body CS)"/>
          <w:i/>
          <w:kern w:val="2"/>
          <w:sz w:val="22"/>
          <w:szCs w:val="22"/>
          <w14:ligatures w14:val="standardContextual"/>
        </w:rPr>
        <w:t>Gurre-Lieder</w:t>
      </w:r>
      <w:r w:rsidRPr="00EA4C3F">
        <w:rPr>
          <w:rFonts w:ascii="Cambria" w:eastAsiaTheme="minorHAnsi" w:hAnsi="Cambria" w:cs="Times New Roman (Body CS)"/>
          <w:kern w:val="2"/>
          <w:sz w:val="22"/>
          <w:szCs w:val="22"/>
          <w14:ligatures w14:val="standardContextual"/>
        </w:rPr>
        <w:t xml:space="preserve"> to celebrate the Schoenberg sesquicentennial; championed</w:t>
      </w:r>
      <w:r w:rsidRPr="00EA4C3F">
        <w:rPr>
          <w:rFonts w:ascii="Cambria" w:eastAsia="MS Mincho" w:hAnsi="Cambria" w:cs="Arial"/>
          <w:sz w:val="22"/>
          <w:szCs w:val="22"/>
        </w:rPr>
        <w:t xml:space="preserve"> new and recent works by Alex Paxton, Bernd Richard Deutsch, Dai Fujikura</w:t>
      </w:r>
      <w:r w:rsidRPr="00EA4C3F">
        <w:rPr>
          <w:rFonts w:ascii="Cambria" w:eastAsia="MS Mincho" w:hAnsi="Cambria" w:cs="Arial"/>
          <w:sz w:val="22"/>
          <w:szCs w:val="22"/>
          <w:lang w:val="en-GB"/>
        </w:rPr>
        <w:t xml:space="preserve">, Magnus Lindberg, and Dalit Warshaw </w:t>
      </w:r>
      <w:r w:rsidRPr="00EA4C3F">
        <w:rPr>
          <w:rFonts w:ascii="Cambria" w:eastAsia="MS Mincho" w:hAnsi="Cambria" w:cs="Arial"/>
          <w:sz w:val="22"/>
          <w:szCs w:val="22"/>
        </w:rPr>
        <w:t>at the second edition of “Elbphilharmonie Visions,” their biennial ten-day celebration of 21st-century music</w:t>
      </w:r>
      <w:r w:rsidRPr="00EA4C3F">
        <w:rPr>
          <w:rFonts w:ascii="Cambria" w:eastAsia="MS Mincho" w:hAnsi="Cambria" w:cs="Arial"/>
          <w:sz w:val="22"/>
          <w:szCs w:val="22"/>
          <w:lang w:val="en-GB"/>
        </w:rPr>
        <w:t xml:space="preserve">; </w:t>
      </w:r>
      <w:r w:rsidRPr="00EA4C3F">
        <w:rPr>
          <w:rFonts w:ascii="Cambria" w:eastAsia="MS Mincho" w:hAnsi="Cambria" w:cs="Arial"/>
          <w:sz w:val="22"/>
          <w:szCs w:val="22"/>
        </w:rPr>
        <w:t xml:space="preserve">gave a </w:t>
      </w:r>
      <w:r w:rsidRPr="00EA4C3F">
        <w:rPr>
          <w:rFonts w:ascii="Cambria" w:eastAsiaTheme="minorHAnsi" w:hAnsi="Cambria" w:cs="Times New Roman (Body CS)"/>
          <w:kern w:val="2"/>
          <w:sz w:val="22"/>
          <w:szCs w:val="22"/>
          <w14:ligatures w14:val="standardContextual"/>
        </w:rPr>
        <w:t>six-city European tour with</w:t>
      </w:r>
      <w:r w:rsidRPr="00EA4C3F">
        <w:rPr>
          <w:rFonts w:ascii="Cambria" w:eastAsia="MS Mincho" w:hAnsi="Cambria" w:cs="Arial"/>
          <w:sz w:val="22"/>
          <w:szCs w:val="22"/>
        </w:rPr>
        <w:t xml:space="preserve"> </w:t>
      </w:r>
      <w:r w:rsidRPr="00EA4C3F">
        <w:rPr>
          <w:rFonts w:ascii="Cambria" w:eastAsiaTheme="minorHAnsi" w:hAnsi="Cambria" w:cs="Times New Roman (Body CS)"/>
          <w:kern w:val="2"/>
          <w:sz w:val="22"/>
          <w:szCs w:val="22"/>
          <w14:ligatures w14:val="standardContextual"/>
        </w:rPr>
        <w:t>Yefim Bronfman; performed</w:t>
      </w:r>
      <w:r w:rsidRPr="00EA4C3F">
        <w:rPr>
          <w:rFonts w:ascii="Cambria" w:eastAsia="Cambria" w:hAnsi="Cambria" w:cs="Cambria"/>
          <w:sz w:val="22"/>
          <w:szCs w:val="22"/>
        </w:rPr>
        <w:t xml:space="preserve"> </w:t>
      </w:r>
      <w:r w:rsidRPr="00EA4C3F">
        <w:rPr>
          <w:rFonts w:ascii="Cambria" w:eastAsia="Cambria" w:hAnsi="Cambria" w:cs="Cambria"/>
          <w:i/>
          <w:sz w:val="22"/>
          <w:szCs w:val="22"/>
        </w:rPr>
        <w:t>Wozzeck</w:t>
      </w:r>
      <w:r w:rsidRPr="00EA4C3F">
        <w:rPr>
          <w:rFonts w:ascii="Cambria" w:eastAsia="Cambria" w:hAnsi="Cambria" w:cs="Cambria"/>
          <w:sz w:val="22"/>
          <w:szCs w:val="22"/>
        </w:rPr>
        <w:t xml:space="preserve"> in concert with </w:t>
      </w:r>
      <w:r w:rsidRPr="00EA4C3F">
        <w:rPr>
          <w:rFonts w:ascii="Cambria" w:eastAsiaTheme="minorHAnsi" w:hAnsi="Cambria" w:cs="Times New Roman (Body CS)"/>
          <w:kern w:val="2"/>
          <w:sz w:val="22"/>
          <w:szCs w:val="22"/>
          <w14:ligatures w14:val="standardContextual"/>
        </w:rPr>
        <w:t>Matthias Goerne and Christine Goerke</w:t>
      </w:r>
      <w:r w:rsidRPr="00EA4C3F">
        <w:rPr>
          <w:rFonts w:ascii="Cambria" w:eastAsia="Cambria" w:hAnsi="Cambria" w:cs="Cambria"/>
          <w:sz w:val="22"/>
          <w:szCs w:val="22"/>
        </w:rPr>
        <w:t xml:space="preserve"> </w:t>
      </w:r>
      <w:r w:rsidRPr="00EA4C3F">
        <w:rPr>
          <w:rFonts w:ascii="Cambria" w:eastAsiaTheme="minorHAnsi" w:hAnsi="Cambria" w:cs="Times New Roman (Body CS)"/>
          <w:kern w:val="2"/>
          <w:sz w:val="22"/>
          <w:szCs w:val="22"/>
          <w14:ligatures w14:val="standardContextual"/>
        </w:rPr>
        <w:t xml:space="preserve">at the 2025 Hamburg International Music Festival; and premiered a new concerto by Kayhan Kalhor, featuring the composer and cellist Yo-Yo Ma. </w:t>
      </w:r>
      <w:r w:rsidRPr="00EA4C3F">
        <w:rPr>
          <w:rFonts w:ascii="Cambria" w:eastAsia="Cambria" w:hAnsi="Cambria" w:cs="Cambria"/>
          <w:sz w:val="22"/>
          <w:szCs w:val="22"/>
        </w:rPr>
        <w:t xml:space="preserve">Beyond Hamburg, </w:t>
      </w:r>
      <w:r w:rsidRPr="00EA4C3F">
        <w:rPr>
          <w:rFonts w:ascii="Cambria" w:eastAsia="MS Mincho" w:hAnsi="Cambria" w:cs="Arial"/>
          <w:sz w:val="22"/>
          <w:szCs w:val="22"/>
        </w:rPr>
        <w:t xml:space="preserve">2024-25 saw </w:t>
      </w:r>
      <w:r w:rsidRPr="00EA4C3F">
        <w:rPr>
          <w:rFonts w:ascii="Cambria" w:eastAsia="Cambria" w:hAnsi="Cambria" w:cs="Cambria"/>
          <w:sz w:val="22"/>
          <w:szCs w:val="22"/>
        </w:rPr>
        <w:t xml:space="preserve">Gilbert lead productions of </w:t>
      </w:r>
      <w:r w:rsidRPr="00EA4C3F">
        <w:rPr>
          <w:rFonts w:ascii="Cambria" w:eastAsia="Cambria" w:hAnsi="Cambria" w:cs="Cambria"/>
          <w:i/>
          <w:sz w:val="22"/>
          <w:szCs w:val="22"/>
        </w:rPr>
        <w:t>The Marriage of Figaro</w:t>
      </w:r>
      <w:r w:rsidRPr="00EA4C3F">
        <w:rPr>
          <w:rFonts w:ascii="Cambria" w:eastAsia="Cambria" w:hAnsi="Cambria" w:cs="Cambria"/>
          <w:sz w:val="22"/>
          <w:szCs w:val="22"/>
        </w:rPr>
        <w:t xml:space="preserve">, </w:t>
      </w:r>
      <w:r w:rsidRPr="00EA4C3F">
        <w:rPr>
          <w:rFonts w:ascii="Cambria" w:eastAsia="Cambria" w:hAnsi="Cambria" w:cs="Cambria"/>
          <w:i/>
          <w:sz w:val="22"/>
          <w:szCs w:val="22"/>
        </w:rPr>
        <w:t xml:space="preserve">Die </w:t>
      </w:r>
      <w:proofErr w:type="spellStart"/>
      <w:r w:rsidRPr="00EA4C3F">
        <w:rPr>
          <w:rFonts w:ascii="Cambria" w:eastAsia="Cambria" w:hAnsi="Cambria" w:cs="Cambria"/>
          <w:i/>
          <w:sz w:val="22"/>
          <w:szCs w:val="22"/>
        </w:rPr>
        <w:t>Walküre</w:t>
      </w:r>
      <w:proofErr w:type="spellEnd"/>
      <w:r w:rsidRPr="00EA4C3F">
        <w:rPr>
          <w:rFonts w:ascii="Cambria" w:eastAsia="Cambria" w:hAnsi="Cambria" w:cs="Cambria"/>
          <w:sz w:val="22"/>
          <w:szCs w:val="22"/>
        </w:rPr>
        <w:t xml:space="preserve">, and </w:t>
      </w:r>
      <w:r w:rsidRPr="00EA4C3F">
        <w:rPr>
          <w:rFonts w:ascii="Cambria" w:eastAsia="Cambria" w:hAnsi="Cambria" w:cs="Cambria"/>
          <w:i/>
          <w:sz w:val="22"/>
          <w:szCs w:val="22"/>
        </w:rPr>
        <w:t>Wozzeck</w:t>
      </w:r>
      <w:r w:rsidRPr="00EA4C3F">
        <w:rPr>
          <w:rFonts w:ascii="Cambria" w:eastAsia="Cambria" w:hAnsi="Cambria" w:cs="Cambria"/>
          <w:sz w:val="22"/>
          <w:szCs w:val="22"/>
        </w:rPr>
        <w:t xml:space="preserve"> at the Royal Swedish Opera, as well as making his Czech Philharmonic debut; and returning to the podiums of the Boston Symphony, </w:t>
      </w:r>
      <w:r w:rsidRPr="00EA4C3F">
        <w:rPr>
          <w:rFonts w:ascii="Cambria" w:hAnsi="Cambria"/>
          <w:sz w:val="22"/>
          <w:szCs w:val="22"/>
        </w:rPr>
        <w:t xml:space="preserve">Bavarian Radio Symphony, Cleveland, and Royal </w:t>
      </w:r>
      <w:r w:rsidRPr="00EA4C3F">
        <w:rPr>
          <w:rFonts w:ascii="Cambria" w:eastAsia="MS Mincho" w:hAnsi="Cambria"/>
          <w:sz w:val="22"/>
        </w:rPr>
        <w:t>Stockholm</w:t>
      </w:r>
      <w:r w:rsidRPr="00EA4C3F">
        <w:rPr>
          <w:rFonts w:ascii="Cambria" w:hAnsi="Cambria"/>
          <w:sz w:val="22"/>
          <w:szCs w:val="22"/>
        </w:rPr>
        <w:t xml:space="preserve"> Philharmonic orchestras. </w:t>
      </w:r>
      <w:r w:rsidRPr="00EA4C3F">
        <w:rPr>
          <w:rFonts w:ascii="Cambria" w:eastAsia="Calibri" w:hAnsi="Cambria"/>
          <w:sz w:val="22"/>
          <w:szCs w:val="22"/>
        </w:rPr>
        <w:t>Gilbert’s previous NDR highlights include</w:t>
      </w:r>
      <w:r w:rsidRPr="00EA4C3F">
        <w:rPr>
          <w:rFonts w:ascii="Cambria" w:eastAsia="Calibri" w:hAnsi="Cambria"/>
          <w:sz w:val="22"/>
        </w:rPr>
        <w:t xml:space="preserve"> </w:t>
      </w:r>
      <w:r w:rsidRPr="00EA4C3F">
        <w:rPr>
          <w:rFonts w:ascii="Cambria" w:eastAsia="MS Mincho" w:hAnsi="Cambria" w:cs="Arial"/>
          <w:sz w:val="22"/>
        </w:rPr>
        <w:t xml:space="preserve">the inaugural edition of “Elbphilharmonie Visions”; </w:t>
      </w:r>
      <w:r w:rsidRPr="00EA4C3F">
        <w:rPr>
          <w:rFonts w:ascii="Cambria" w:eastAsia="Calibri" w:hAnsi="Cambria"/>
          <w:sz w:val="22"/>
        </w:rPr>
        <w:t>a festival devoted to the</w:t>
      </w:r>
      <w:r w:rsidRPr="00EA4C3F">
        <w:rPr>
          <w:rFonts w:ascii="Cambria" w:eastAsia="Calibri" w:hAnsi="Cambria"/>
          <w:sz w:val="22"/>
          <w:szCs w:val="22"/>
        </w:rPr>
        <w:t xml:space="preserve"> “Age of Anxiety – An American Journey”; </w:t>
      </w:r>
      <w:r w:rsidRPr="00EA4C3F">
        <w:rPr>
          <w:rFonts w:ascii="Cambria" w:eastAsia="Calibri" w:hAnsi="Cambria"/>
          <w:sz w:val="22"/>
        </w:rPr>
        <w:t>the orchestra’s</w:t>
      </w:r>
      <w:r w:rsidRPr="00EA4C3F">
        <w:rPr>
          <w:rFonts w:ascii="Cambria" w:eastAsia="Calibri" w:hAnsi="Cambria"/>
          <w:sz w:val="22"/>
          <w:szCs w:val="22"/>
        </w:rPr>
        <w:t xml:space="preserve"> </w:t>
      </w:r>
      <w:r w:rsidRPr="00EA4C3F">
        <w:rPr>
          <w:rFonts w:ascii="Cambria" w:eastAsia="Calibri" w:hAnsi="Cambria"/>
          <w:sz w:val="22"/>
          <w:szCs w:val="22"/>
        </w:rPr>
        <w:lastRenderedPageBreak/>
        <w:t xml:space="preserve">75th-anniversary celebrations; </w:t>
      </w:r>
      <w:r w:rsidRPr="00EA4C3F">
        <w:rPr>
          <w:rFonts w:ascii="Cambria" w:eastAsia="MS Mincho" w:hAnsi="Cambria" w:cs="Arial"/>
          <w:sz w:val="22"/>
        </w:rPr>
        <w:t>extensive Asian and European tours</w:t>
      </w:r>
      <w:r w:rsidRPr="00EA4C3F">
        <w:rPr>
          <w:rFonts w:ascii="Cambria" w:eastAsia="Calibri" w:hAnsi="Cambria"/>
          <w:sz w:val="22"/>
        </w:rPr>
        <w:t xml:space="preserve">; world premiere performances of </w:t>
      </w:r>
      <w:r w:rsidRPr="00EA4C3F">
        <w:rPr>
          <w:rFonts w:ascii="Cambria" w:eastAsia="MS Mincho" w:hAnsi="Cambria" w:cs="Arial"/>
          <w:i/>
          <w:sz w:val="22"/>
          <w:szCs w:val="22"/>
        </w:rPr>
        <w:t>The Elements</w:t>
      </w:r>
      <w:r w:rsidRPr="00EA4C3F">
        <w:rPr>
          <w:rFonts w:ascii="Cambria" w:eastAsia="MS Mincho" w:hAnsi="Cambria" w:cs="Arial"/>
          <w:sz w:val="22"/>
          <w:szCs w:val="22"/>
        </w:rPr>
        <w:t xml:space="preserve">, a five-part violin concerto by Jake Heggie, Jennifer Higdon, Edgar Meyer, Jessie Montgomery, and Kevin Puts, with NDR Artist-in-Residence Joshua Bell as soloist; additional </w:t>
      </w:r>
      <w:r w:rsidRPr="00EA4C3F">
        <w:rPr>
          <w:rFonts w:ascii="Cambria" w:eastAsia="Calibri" w:hAnsi="Cambria"/>
          <w:sz w:val="22"/>
        </w:rPr>
        <w:t xml:space="preserve">world premieres of new commissions from Enno Poppe, Marc Neikrug, </w:t>
      </w:r>
      <w:r w:rsidRPr="00EA4C3F">
        <w:rPr>
          <w:rFonts w:ascii="Cambria" w:eastAsia="MS Mincho" w:hAnsi="Cambria" w:cs="Arial"/>
          <w:sz w:val="22"/>
        </w:rPr>
        <w:t>Lisa Streich,</w:t>
      </w:r>
      <w:r w:rsidRPr="00EA4C3F">
        <w:rPr>
          <w:rFonts w:ascii="Cambria" w:eastAsia="Calibri" w:hAnsi="Cambria"/>
          <w:sz w:val="22"/>
        </w:rPr>
        <w:t xml:space="preserve"> and Composer-in-Residence </w:t>
      </w:r>
      <w:proofErr w:type="spellStart"/>
      <w:r w:rsidRPr="00EA4C3F">
        <w:rPr>
          <w:rFonts w:ascii="Cambria" w:eastAsia="Calibri" w:hAnsi="Cambria"/>
          <w:sz w:val="22"/>
        </w:rPr>
        <w:t>Unsuk</w:t>
      </w:r>
      <w:proofErr w:type="spellEnd"/>
      <w:r w:rsidRPr="00EA4C3F">
        <w:rPr>
          <w:rFonts w:ascii="Cambria" w:eastAsia="Calibri" w:hAnsi="Cambria"/>
          <w:sz w:val="22"/>
        </w:rPr>
        <w:t xml:space="preserve"> Chin; and ambitious repertoire ranging from Magnus Lindberg’s </w:t>
      </w:r>
      <w:r w:rsidRPr="00EA4C3F">
        <w:rPr>
          <w:rFonts w:ascii="Cambria" w:eastAsia="Calibri" w:hAnsi="Cambria"/>
          <w:i/>
          <w:sz w:val="22"/>
        </w:rPr>
        <w:t>Kraft</w:t>
      </w:r>
      <w:r w:rsidRPr="00EA4C3F">
        <w:rPr>
          <w:rFonts w:ascii="Cambria" w:eastAsia="Calibri" w:hAnsi="Cambria"/>
          <w:sz w:val="22"/>
        </w:rPr>
        <w:t xml:space="preserve"> and </w:t>
      </w:r>
      <w:r w:rsidRPr="00EA4C3F">
        <w:rPr>
          <w:rFonts w:ascii="Cambria" w:eastAsia="MS Mincho" w:hAnsi="Cambria" w:cs="Arial"/>
          <w:sz w:val="22"/>
        </w:rPr>
        <w:t xml:space="preserve">a semi-staged production of Ligeti’s </w:t>
      </w:r>
      <w:r w:rsidRPr="00EA4C3F">
        <w:rPr>
          <w:rFonts w:ascii="Cambria" w:eastAsia="MS Mincho" w:hAnsi="Cambria" w:cs="Arial"/>
          <w:i/>
          <w:sz w:val="22"/>
        </w:rPr>
        <w:t>Le Grand Macabre</w:t>
      </w:r>
      <w:r w:rsidRPr="00EA4C3F">
        <w:rPr>
          <w:rFonts w:ascii="Cambria" w:eastAsia="MS Mincho" w:hAnsi="Cambria" w:cs="Arial"/>
          <w:sz w:val="22"/>
        </w:rPr>
        <w:t xml:space="preserve"> to </w:t>
      </w:r>
      <w:r w:rsidRPr="00EA4C3F">
        <w:rPr>
          <w:rFonts w:ascii="Cambria" w:eastAsia="Calibri" w:hAnsi="Cambria"/>
          <w:sz w:val="22"/>
        </w:rPr>
        <w:t xml:space="preserve">symphonies by Haydn, Beethoven, Brahms, Schumann, Bernstein, Mahler, and Bruckner, whose Seventh Symphony they recorded for Sony Classical. To date they have also issued five recordings in their </w:t>
      </w:r>
      <w:r w:rsidRPr="00EA4C3F">
        <w:rPr>
          <w:rFonts w:ascii="Cambria" w:eastAsia="Cambria" w:hAnsi="Cambria" w:cs="Cambria"/>
          <w:sz w:val="22"/>
          <w:szCs w:val="22"/>
        </w:rPr>
        <w:t>ongoing digital series, available from OneGate Media.</w:t>
      </w:r>
    </w:p>
    <w:p w14:paraId="3E14644C" w14:textId="78EEE8B1" w:rsidR="004167C9" w:rsidRPr="00C744A0" w:rsidRDefault="004167C9" w:rsidP="00121061">
      <w:pPr>
        <w:rPr>
          <w:rFonts w:ascii="Cambria" w:eastAsia="MS Mincho" w:hAnsi="Cambria" w:cs="Arial"/>
          <w:sz w:val="22"/>
        </w:rPr>
      </w:pPr>
    </w:p>
    <w:p w14:paraId="77C07736" w14:textId="0ADE728E" w:rsidR="00472CB6" w:rsidRPr="00C744A0" w:rsidRDefault="007157E6" w:rsidP="00472CB6">
      <w:pPr>
        <w:widowControl w:val="0"/>
        <w:autoSpaceDE w:val="0"/>
        <w:autoSpaceDN w:val="0"/>
        <w:adjustRightInd w:val="0"/>
        <w:rPr>
          <w:rFonts w:ascii="Cambria" w:eastAsia="MS Mincho" w:hAnsi="Cambria" w:cs="Arial"/>
          <w:iCs/>
          <w:sz w:val="22"/>
        </w:rPr>
      </w:pPr>
      <w:r w:rsidRPr="00C744A0">
        <w:rPr>
          <w:rFonts w:ascii="Cambria" w:hAnsi="Cambria"/>
          <w:sz w:val="22"/>
        </w:rPr>
        <w:t>In</w:t>
      </w:r>
      <w:r w:rsidR="00E16CC5" w:rsidRPr="00C744A0">
        <w:rPr>
          <w:rFonts w:ascii="Cambria" w:hAnsi="Cambria"/>
          <w:sz w:val="22"/>
        </w:rPr>
        <w:t xml:space="preserve"> </w:t>
      </w:r>
      <w:r w:rsidR="001126E8" w:rsidRPr="00C744A0">
        <w:rPr>
          <w:rFonts w:ascii="Cambria" w:hAnsi="Cambria"/>
          <w:sz w:val="22"/>
        </w:rPr>
        <w:t>eight</w:t>
      </w:r>
      <w:r w:rsidR="00E16CC5" w:rsidRPr="00C744A0">
        <w:rPr>
          <w:rFonts w:ascii="Cambria" w:hAnsi="Cambria"/>
          <w:sz w:val="22"/>
        </w:rPr>
        <w:t xml:space="preserve"> </w:t>
      </w:r>
      <w:r w:rsidRPr="00C744A0">
        <w:rPr>
          <w:rFonts w:ascii="Cambria" w:hAnsi="Cambria"/>
          <w:sz w:val="22"/>
        </w:rPr>
        <w:t>years</w:t>
      </w:r>
      <w:r w:rsidR="00E16CC5" w:rsidRPr="00C744A0">
        <w:rPr>
          <w:rFonts w:ascii="Cambria" w:hAnsi="Cambria"/>
          <w:sz w:val="22"/>
        </w:rPr>
        <w:t xml:space="preserve"> </w:t>
      </w:r>
      <w:r w:rsidRPr="00C744A0">
        <w:rPr>
          <w:rFonts w:ascii="Cambria" w:hAnsi="Cambria"/>
          <w:sz w:val="22"/>
        </w:rPr>
        <w:t>as</w:t>
      </w:r>
      <w:r w:rsidR="00E16CC5" w:rsidRPr="00C744A0">
        <w:rPr>
          <w:rFonts w:ascii="Cambria" w:hAnsi="Cambria"/>
          <w:sz w:val="22"/>
        </w:rPr>
        <w:t xml:space="preserve"> </w:t>
      </w:r>
      <w:r w:rsidRPr="00C744A0">
        <w:rPr>
          <w:rFonts w:ascii="Cambria" w:hAnsi="Cambria"/>
          <w:sz w:val="22"/>
        </w:rPr>
        <w:t>Music</w:t>
      </w:r>
      <w:r w:rsidR="00E16CC5" w:rsidRPr="00C744A0">
        <w:rPr>
          <w:rFonts w:ascii="Cambria" w:hAnsi="Cambria"/>
          <w:sz w:val="22"/>
        </w:rPr>
        <w:t xml:space="preserve"> </w:t>
      </w:r>
      <w:r w:rsidRPr="00C744A0">
        <w:rPr>
          <w:rFonts w:ascii="Cambria" w:hAnsi="Cambria"/>
          <w:sz w:val="22"/>
        </w:rPr>
        <w:t>Director</w:t>
      </w:r>
      <w:r w:rsidR="00E16CC5" w:rsidRPr="00C744A0">
        <w:rPr>
          <w:rFonts w:ascii="Cambria" w:hAnsi="Cambria"/>
          <w:sz w:val="22"/>
        </w:rPr>
        <w:t xml:space="preserve"> </w:t>
      </w:r>
      <w:r w:rsidRPr="00C744A0">
        <w:rPr>
          <w:rFonts w:ascii="Cambria" w:hAnsi="Cambria"/>
          <w:sz w:val="22"/>
        </w:rPr>
        <w:t>of</w:t>
      </w:r>
      <w:r w:rsidR="00E16CC5" w:rsidRPr="00C744A0">
        <w:rPr>
          <w:rFonts w:ascii="Cambria" w:hAnsi="Cambria"/>
          <w:sz w:val="22"/>
        </w:rPr>
        <w:t xml:space="preserve"> </w:t>
      </w:r>
      <w:r w:rsidRPr="00C744A0">
        <w:rPr>
          <w:rFonts w:ascii="Cambria" w:hAnsi="Cambria"/>
          <w:sz w:val="22"/>
        </w:rPr>
        <w:t>the</w:t>
      </w:r>
      <w:r w:rsidR="00E16CC5" w:rsidRPr="00C744A0">
        <w:rPr>
          <w:rFonts w:ascii="Cambria" w:hAnsi="Cambria"/>
          <w:sz w:val="22"/>
        </w:rPr>
        <w:t xml:space="preserve"> </w:t>
      </w:r>
      <w:r w:rsidRPr="00C744A0">
        <w:rPr>
          <w:rFonts w:ascii="Cambria" w:hAnsi="Cambria"/>
          <w:sz w:val="22"/>
        </w:rPr>
        <w:t>New</w:t>
      </w:r>
      <w:r w:rsidR="00E16CC5" w:rsidRPr="00C744A0">
        <w:rPr>
          <w:rFonts w:ascii="Cambria" w:hAnsi="Cambria"/>
          <w:sz w:val="22"/>
        </w:rPr>
        <w:t xml:space="preserve"> </w:t>
      </w:r>
      <w:r w:rsidRPr="00C744A0">
        <w:rPr>
          <w:rFonts w:ascii="Cambria" w:hAnsi="Cambria"/>
          <w:sz w:val="22"/>
        </w:rPr>
        <w:t>York</w:t>
      </w:r>
      <w:r w:rsidR="00E16CC5" w:rsidRPr="00C744A0">
        <w:rPr>
          <w:rFonts w:ascii="Cambria" w:hAnsi="Cambria"/>
          <w:sz w:val="22"/>
        </w:rPr>
        <w:t xml:space="preserve"> </w:t>
      </w:r>
      <w:r w:rsidRPr="00C744A0">
        <w:rPr>
          <w:rFonts w:ascii="Cambria" w:hAnsi="Cambria"/>
          <w:sz w:val="22"/>
        </w:rPr>
        <w:t>Philharmonic,</w:t>
      </w:r>
      <w:r w:rsidR="00E16CC5" w:rsidRPr="00C744A0">
        <w:rPr>
          <w:rFonts w:ascii="Cambria" w:hAnsi="Cambria"/>
          <w:sz w:val="22"/>
        </w:rPr>
        <w:t xml:space="preserve"> </w:t>
      </w:r>
      <w:r w:rsidRPr="00C744A0">
        <w:rPr>
          <w:rFonts w:ascii="Cambria" w:eastAsia="Cambria" w:hAnsi="Cambria"/>
          <w:bCs/>
          <w:sz w:val="22"/>
        </w:rPr>
        <w:t>Gilbert</w:t>
      </w:r>
      <w:r w:rsidR="00E16CC5" w:rsidRPr="00C744A0">
        <w:rPr>
          <w:rFonts w:ascii="Cambria" w:hAnsi="Cambria"/>
          <w:sz w:val="22"/>
        </w:rPr>
        <w:t xml:space="preserve"> </w:t>
      </w:r>
      <w:r w:rsidRPr="00C744A0">
        <w:rPr>
          <w:rFonts w:ascii="Cambria" w:hAnsi="Cambria"/>
          <w:sz w:val="22"/>
        </w:rPr>
        <w:t>succeeded</w:t>
      </w:r>
      <w:r w:rsidR="00E16CC5" w:rsidRPr="00C744A0">
        <w:rPr>
          <w:rFonts w:ascii="Cambria" w:hAnsi="Cambria"/>
          <w:sz w:val="22"/>
        </w:rPr>
        <w:t xml:space="preserve"> </w:t>
      </w:r>
      <w:r w:rsidRPr="00C744A0">
        <w:rPr>
          <w:rFonts w:ascii="Cambria" w:hAnsi="Cambria"/>
          <w:sz w:val="22"/>
        </w:rPr>
        <w:t>in</w:t>
      </w:r>
      <w:r w:rsidR="00E16CC5" w:rsidRPr="00C744A0">
        <w:rPr>
          <w:rFonts w:ascii="Cambria" w:hAnsi="Cambria"/>
          <w:sz w:val="22"/>
        </w:rPr>
        <w:t xml:space="preserve"> </w:t>
      </w:r>
      <w:r w:rsidRPr="00C744A0">
        <w:rPr>
          <w:rFonts w:ascii="Cambria" w:hAnsi="Cambria"/>
          <w:sz w:val="22"/>
        </w:rPr>
        <w:t>transforming</w:t>
      </w:r>
      <w:r w:rsidR="00E16CC5" w:rsidRPr="00C744A0">
        <w:rPr>
          <w:rFonts w:ascii="Cambria" w:hAnsi="Cambria"/>
          <w:sz w:val="22"/>
        </w:rPr>
        <w:t xml:space="preserve"> </w:t>
      </w:r>
      <w:r w:rsidRPr="00C744A0">
        <w:rPr>
          <w:rFonts w:ascii="Cambria" w:hAnsi="Cambria"/>
          <w:sz w:val="22"/>
        </w:rPr>
        <w:t>the</w:t>
      </w:r>
      <w:r w:rsidR="00E16CC5" w:rsidRPr="00C744A0">
        <w:rPr>
          <w:rFonts w:ascii="Cambria" w:hAnsi="Cambria"/>
          <w:sz w:val="22"/>
        </w:rPr>
        <w:t xml:space="preserve"> </w:t>
      </w:r>
      <w:r w:rsidRPr="00C744A0">
        <w:rPr>
          <w:rFonts w:ascii="Cambria" w:hAnsi="Cambria"/>
          <w:sz w:val="22"/>
        </w:rPr>
        <w:t>orchestra,</w:t>
      </w:r>
      <w:r w:rsidR="00E16CC5" w:rsidRPr="00C744A0">
        <w:rPr>
          <w:rFonts w:ascii="Cambria" w:hAnsi="Cambria"/>
          <w:sz w:val="22"/>
        </w:rPr>
        <w:t xml:space="preserve"> </w:t>
      </w:r>
      <w:r w:rsidRPr="00C744A0">
        <w:rPr>
          <w:rFonts w:ascii="Cambria" w:hAnsi="Cambria"/>
          <w:sz w:val="22"/>
        </w:rPr>
        <w:t>already</w:t>
      </w:r>
      <w:r w:rsidR="00E16CC5" w:rsidRPr="00C744A0">
        <w:rPr>
          <w:rFonts w:ascii="Cambria" w:hAnsi="Cambria"/>
          <w:sz w:val="22"/>
        </w:rPr>
        <w:t xml:space="preserve"> </w:t>
      </w:r>
      <w:r w:rsidRPr="00C744A0">
        <w:rPr>
          <w:rFonts w:ascii="Cambria" w:hAnsi="Cambria"/>
          <w:sz w:val="22"/>
        </w:rPr>
        <w:t>one</w:t>
      </w:r>
      <w:r w:rsidR="00E16CC5" w:rsidRPr="00C744A0">
        <w:rPr>
          <w:rFonts w:ascii="Cambria" w:hAnsi="Cambria"/>
          <w:sz w:val="22"/>
        </w:rPr>
        <w:t xml:space="preserve"> </w:t>
      </w:r>
      <w:r w:rsidRPr="00C744A0">
        <w:rPr>
          <w:rFonts w:ascii="Cambria" w:hAnsi="Cambria"/>
          <w:sz w:val="22"/>
        </w:rPr>
        <w:t>of</w:t>
      </w:r>
      <w:r w:rsidR="00E16CC5" w:rsidRPr="00C744A0">
        <w:rPr>
          <w:rFonts w:ascii="Cambria" w:hAnsi="Cambria"/>
          <w:sz w:val="22"/>
        </w:rPr>
        <w:t xml:space="preserve"> </w:t>
      </w:r>
      <w:r w:rsidRPr="00C744A0">
        <w:rPr>
          <w:rFonts w:ascii="Cambria" w:hAnsi="Cambria"/>
          <w:sz w:val="22"/>
        </w:rPr>
        <w:t>the</w:t>
      </w:r>
      <w:r w:rsidR="00E16CC5" w:rsidRPr="00C744A0">
        <w:rPr>
          <w:rFonts w:ascii="Cambria" w:hAnsi="Cambria"/>
          <w:sz w:val="22"/>
        </w:rPr>
        <w:t xml:space="preserve"> </w:t>
      </w:r>
      <w:r w:rsidRPr="00C744A0">
        <w:rPr>
          <w:rFonts w:ascii="Cambria" w:hAnsi="Cambria"/>
          <w:sz w:val="22"/>
        </w:rPr>
        <w:t>nation’s</w:t>
      </w:r>
      <w:r w:rsidR="00E16CC5" w:rsidRPr="00C744A0">
        <w:rPr>
          <w:rFonts w:ascii="Cambria" w:hAnsi="Cambria"/>
          <w:sz w:val="22"/>
        </w:rPr>
        <w:t xml:space="preserve"> </w:t>
      </w:r>
      <w:r w:rsidRPr="00C744A0">
        <w:rPr>
          <w:rFonts w:ascii="Cambria" w:hAnsi="Cambria"/>
          <w:sz w:val="22"/>
        </w:rPr>
        <w:t>most</w:t>
      </w:r>
      <w:r w:rsidR="00E16CC5" w:rsidRPr="00C744A0">
        <w:rPr>
          <w:rFonts w:ascii="Cambria" w:hAnsi="Cambria"/>
          <w:sz w:val="22"/>
        </w:rPr>
        <w:t xml:space="preserve"> </w:t>
      </w:r>
      <w:r w:rsidRPr="00C744A0">
        <w:rPr>
          <w:rFonts w:ascii="Cambria" w:hAnsi="Cambria"/>
          <w:sz w:val="22"/>
        </w:rPr>
        <w:t>venerable</w:t>
      </w:r>
      <w:r w:rsidR="00E16CC5" w:rsidRPr="00C744A0">
        <w:rPr>
          <w:rFonts w:ascii="Cambria" w:hAnsi="Cambria"/>
          <w:sz w:val="22"/>
        </w:rPr>
        <w:t xml:space="preserve"> </w:t>
      </w:r>
      <w:r w:rsidRPr="00C744A0">
        <w:rPr>
          <w:rFonts w:ascii="Cambria" w:hAnsi="Cambria"/>
          <w:sz w:val="22"/>
        </w:rPr>
        <w:t>arts</w:t>
      </w:r>
      <w:r w:rsidR="00E16CC5" w:rsidRPr="00C744A0">
        <w:rPr>
          <w:rFonts w:ascii="Cambria" w:hAnsi="Cambria"/>
          <w:sz w:val="22"/>
        </w:rPr>
        <w:t xml:space="preserve"> </w:t>
      </w:r>
      <w:r w:rsidRPr="00C744A0">
        <w:rPr>
          <w:rFonts w:ascii="Cambria" w:hAnsi="Cambria"/>
          <w:sz w:val="22"/>
        </w:rPr>
        <w:t>institutions,</w:t>
      </w:r>
      <w:r w:rsidR="00E16CC5" w:rsidRPr="00C744A0">
        <w:rPr>
          <w:rFonts w:ascii="Cambria" w:hAnsi="Cambria"/>
          <w:sz w:val="22"/>
        </w:rPr>
        <w:t xml:space="preserve"> </w:t>
      </w:r>
      <w:r w:rsidRPr="00C744A0">
        <w:rPr>
          <w:rFonts w:ascii="Cambria" w:hAnsi="Cambria"/>
          <w:sz w:val="22"/>
        </w:rPr>
        <w:t>into</w:t>
      </w:r>
      <w:r w:rsidR="00E16CC5" w:rsidRPr="00C744A0">
        <w:rPr>
          <w:rFonts w:ascii="Cambria" w:hAnsi="Cambria"/>
          <w:sz w:val="22"/>
        </w:rPr>
        <w:t xml:space="preserve"> </w:t>
      </w:r>
      <w:r w:rsidRPr="00C744A0">
        <w:rPr>
          <w:rFonts w:ascii="Cambria" w:hAnsi="Cambria"/>
          <w:sz w:val="22"/>
        </w:rPr>
        <w:t>a</w:t>
      </w:r>
      <w:r w:rsidR="00E16CC5" w:rsidRPr="00C744A0">
        <w:rPr>
          <w:rFonts w:ascii="Cambria" w:hAnsi="Cambria"/>
          <w:sz w:val="22"/>
        </w:rPr>
        <w:t xml:space="preserve"> </w:t>
      </w:r>
      <w:r w:rsidRPr="00C744A0">
        <w:rPr>
          <w:rFonts w:ascii="Cambria" w:hAnsi="Cambria"/>
          <w:sz w:val="22"/>
        </w:rPr>
        <w:t>leader</w:t>
      </w:r>
      <w:r w:rsidR="00E16CC5" w:rsidRPr="00C744A0">
        <w:rPr>
          <w:rFonts w:ascii="Cambria" w:hAnsi="Cambria"/>
          <w:sz w:val="22"/>
        </w:rPr>
        <w:t xml:space="preserve"> </w:t>
      </w:r>
      <w:r w:rsidRPr="00C744A0">
        <w:rPr>
          <w:rFonts w:ascii="Cambria" w:hAnsi="Cambria"/>
          <w:sz w:val="22"/>
        </w:rPr>
        <w:t>on</w:t>
      </w:r>
      <w:r w:rsidR="00E16CC5" w:rsidRPr="00C744A0">
        <w:rPr>
          <w:rFonts w:ascii="Cambria" w:hAnsi="Cambria"/>
          <w:sz w:val="22"/>
        </w:rPr>
        <w:t xml:space="preserve"> </w:t>
      </w:r>
      <w:r w:rsidRPr="00C744A0">
        <w:rPr>
          <w:rFonts w:ascii="Cambria" w:hAnsi="Cambria"/>
          <w:sz w:val="22"/>
        </w:rPr>
        <w:t>the</w:t>
      </w:r>
      <w:r w:rsidR="00033FEE" w:rsidRPr="00C744A0">
        <w:rPr>
          <w:rFonts w:ascii="Cambria" w:hAnsi="Cambria"/>
          <w:sz w:val="22"/>
        </w:rPr>
        <w:t xml:space="preserve"> current</w:t>
      </w:r>
      <w:r w:rsidR="00E16CC5" w:rsidRPr="00C744A0">
        <w:rPr>
          <w:rFonts w:ascii="Cambria" w:hAnsi="Cambria"/>
          <w:sz w:val="22"/>
        </w:rPr>
        <w:t xml:space="preserve"> </w:t>
      </w:r>
      <w:r w:rsidRPr="00C744A0">
        <w:rPr>
          <w:rFonts w:ascii="Cambria" w:hAnsi="Cambria"/>
          <w:sz w:val="22"/>
        </w:rPr>
        <w:t>cultural</w:t>
      </w:r>
      <w:r w:rsidR="00E16CC5" w:rsidRPr="00C744A0">
        <w:rPr>
          <w:rFonts w:ascii="Cambria" w:hAnsi="Cambria"/>
          <w:sz w:val="22"/>
        </w:rPr>
        <w:t xml:space="preserve"> </w:t>
      </w:r>
      <w:r w:rsidRPr="00C744A0">
        <w:rPr>
          <w:rFonts w:ascii="Cambria" w:hAnsi="Cambria"/>
          <w:sz w:val="22"/>
        </w:rPr>
        <w:t>landscape</w:t>
      </w:r>
      <w:r w:rsidRPr="00C744A0">
        <w:rPr>
          <w:rFonts w:ascii="Cambria" w:eastAsia="MS Mincho" w:hAnsi="Cambria" w:cs="Arial"/>
          <w:sz w:val="22"/>
        </w:rPr>
        <w:t>.</w:t>
      </w:r>
      <w:r w:rsidR="00E16CC5" w:rsidRPr="00C744A0">
        <w:rPr>
          <w:rFonts w:ascii="Cambria" w:eastAsia="MS Mincho" w:hAnsi="Cambria" w:cs="Arial"/>
          <w:sz w:val="22"/>
        </w:rPr>
        <w:t xml:space="preserve"> </w:t>
      </w:r>
      <w:r w:rsidRPr="00C744A0">
        <w:rPr>
          <w:rFonts w:ascii="Cambria" w:eastAsia="MS Mincho" w:hAnsi="Cambria" w:cs="Arial"/>
          <w:sz w:val="22"/>
        </w:rPr>
        <w:t>He</w:t>
      </w:r>
      <w:r w:rsidR="00E16CC5" w:rsidRPr="00C744A0">
        <w:rPr>
          <w:rFonts w:ascii="Cambria" w:eastAsia="MS Mincho" w:hAnsi="Cambria" w:cs="Arial"/>
          <w:sz w:val="22"/>
        </w:rPr>
        <w:t xml:space="preserve"> </w:t>
      </w:r>
      <w:r w:rsidRPr="00C744A0">
        <w:rPr>
          <w:rFonts w:ascii="Cambria" w:eastAsia="MS Mincho" w:hAnsi="Cambria" w:cs="Arial"/>
          <w:sz w:val="22"/>
        </w:rPr>
        <w:t>initiated</w:t>
      </w:r>
      <w:r w:rsidR="00E16CC5" w:rsidRPr="00C744A0">
        <w:rPr>
          <w:rFonts w:ascii="Cambria" w:eastAsia="MS Mincho" w:hAnsi="Cambria" w:cs="Arial"/>
          <w:sz w:val="22"/>
        </w:rPr>
        <w:t xml:space="preserve"> </w:t>
      </w:r>
      <w:r w:rsidR="002F1267" w:rsidRPr="00C744A0">
        <w:rPr>
          <w:rFonts w:ascii="Cambria" w:eastAsia="MS Mincho" w:hAnsi="Cambria" w:cs="Arial"/>
          <w:sz w:val="22"/>
        </w:rPr>
        <w:t>the</w:t>
      </w:r>
      <w:r w:rsidR="00E16CC5" w:rsidRPr="00C744A0">
        <w:rPr>
          <w:rFonts w:ascii="Cambria" w:eastAsia="MS Mincho" w:hAnsi="Cambria" w:cs="Arial"/>
          <w:sz w:val="22"/>
        </w:rPr>
        <w:t xml:space="preserve"> </w:t>
      </w:r>
      <w:r w:rsidR="002F1267" w:rsidRPr="00C744A0">
        <w:rPr>
          <w:rFonts w:ascii="Cambria" w:eastAsia="MS Mincho" w:hAnsi="Cambria" w:cs="Arial"/>
          <w:sz w:val="22"/>
        </w:rPr>
        <w:t>positions</w:t>
      </w:r>
      <w:r w:rsidR="00E16CC5" w:rsidRPr="00C744A0">
        <w:rPr>
          <w:rFonts w:ascii="Cambria" w:eastAsia="MS Mincho" w:hAnsi="Cambria" w:cs="Arial"/>
          <w:sz w:val="22"/>
        </w:rPr>
        <w:t xml:space="preserve"> </w:t>
      </w:r>
      <w:r w:rsidR="002F1267" w:rsidRPr="00C744A0">
        <w:rPr>
          <w:rFonts w:ascii="Cambria" w:eastAsia="MS Mincho" w:hAnsi="Cambria" w:cs="Arial"/>
          <w:sz w:val="22"/>
        </w:rPr>
        <w:t>of</w:t>
      </w:r>
      <w:r w:rsidR="00E16CC5" w:rsidRPr="00C744A0">
        <w:rPr>
          <w:rFonts w:ascii="Cambria" w:eastAsia="MS Mincho" w:hAnsi="Cambria" w:cs="Arial"/>
          <w:sz w:val="22"/>
        </w:rPr>
        <w:t xml:space="preserve"> </w:t>
      </w:r>
      <w:r w:rsidR="002F1267" w:rsidRPr="00C744A0">
        <w:rPr>
          <w:rFonts w:ascii="Cambria" w:eastAsia="MS Mincho" w:hAnsi="Cambria" w:cs="Arial"/>
          <w:sz w:val="22"/>
        </w:rPr>
        <w:t>Marie-Josée</w:t>
      </w:r>
      <w:r w:rsidR="00E16CC5" w:rsidRPr="00C744A0">
        <w:rPr>
          <w:rFonts w:ascii="Cambria" w:eastAsia="MS Mincho" w:hAnsi="Cambria" w:cs="Arial"/>
          <w:sz w:val="22"/>
        </w:rPr>
        <w:t xml:space="preserve"> </w:t>
      </w:r>
      <w:r w:rsidR="002F1267" w:rsidRPr="00C744A0">
        <w:rPr>
          <w:rFonts w:ascii="Cambria" w:eastAsia="MS Mincho" w:hAnsi="Cambria" w:cs="Arial"/>
          <w:sz w:val="22"/>
        </w:rPr>
        <w:t>Kravis</w:t>
      </w:r>
      <w:r w:rsidR="00E16CC5" w:rsidRPr="00C744A0">
        <w:rPr>
          <w:rFonts w:ascii="Cambria" w:eastAsia="MS Mincho" w:hAnsi="Cambria" w:cs="Arial"/>
          <w:sz w:val="22"/>
        </w:rPr>
        <w:t xml:space="preserve"> </w:t>
      </w:r>
      <w:r w:rsidR="002F1267" w:rsidRPr="00C744A0">
        <w:rPr>
          <w:rFonts w:ascii="Cambria" w:eastAsia="MS Mincho" w:hAnsi="Cambria" w:cs="Arial"/>
          <w:sz w:val="22"/>
        </w:rPr>
        <w:t>Composer-in-Residence,</w:t>
      </w:r>
      <w:r w:rsidR="00E16CC5" w:rsidRPr="00C744A0">
        <w:rPr>
          <w:rFonts w:ascii="Cambria" w:eastAsia="MS Mincho" w:hAnsi="Cambria" w:cs="Arial"/>
          <w:sz w:val="22"/>
        </w:rPr>
        <w:t xml:space="preserve"> </w:t>
      </w:r>
      <w:r w:rsidR="002F1267" w:rsidRPr="00C744A0">
        <w:rPr>
          <w:rFonts w:ascii="Cambria" w:eastAsia="MS Mincho" w:hAnsi="Cambria" w:cs="Arial"/>
          <w:sz w:val="22"/>
        </w:rPr>
        <w:t>Mary</w:t>
      </w:r>
      <w:r w:rsidR="00E16CC5" w:rsidRPr="00C744A0">
        <w:rPr>
          <w:rFonts w:ascii="Cambria" w:eastAsia="MS Mincho" w:hAnsi="Cambria" w:cs="Arial"/>
          <w:sz w:val="22"/>
        </w:rPr>
        <w:t xml:space="preserve"> </w:t>
      </w:r>
      <w:r w:rsidR="002F1267" w:rsidRPr="00C744A0">
        <w:rPr>
          <w:rFonts w:ascii="Cambria" w:eastAsia="MS Mincho" w:hAnsi="Cambria" w:cs="Arial"/>
          <w:sz w:val="22"/>
        </w:rPr>
        <w:t>and</w:t>
      </w:r>
      <w:r w:rsidR="00E16CC5" w:rsidRPr="00C744A0">
        <w:rPr>
          <w:rFonts w:ascii="Cambria" w:eastAsia="MS Mincho" w:hAnsi="Cambria" w:cs="Arial"/>
          <w:sz w:val="22"/>
        </w:rPr>
        <w:t xml:space="preserve"> </w:t>
      </w:r>
      <w:r w:rsidR="002F1267" w:rsidRPr="00C744A0">
        <w:rPr>
          <w:rFonts w:ascii="Cambria" w:eastAsia="MS Mincho" w:hAnsi="Cambria" w:cs="Arial"/>
          <w:sz w:val="22"/>
        </w:rPr>
        <w:t>James</w:t>
      </w:r>
      <w:r w:rsidR="00E16CC5" w:rsidRPr="00C744A0">
        <w:rPr>
          <w:rFonts w:ascii="Cambria" w:eastAsia="MS Mincho" w:hAnsi="Cambria" w:cs="Arial"/>
          <w:sz w:val="22"/>
        </w:rPr>
        <w:t xml:space="preserve"> </w:t>
      </w:r>
      <w:r w:rsidR="002F1267" w:rsidRPr="00C744A0">
        <w:rPr>
          <w:rFonts w:ascii="Cambria" w:eastAsia="MS Mincho" w:hAnsi="Cambria" w:cs="Arial"/>
          <w:sz w:val="22"/>
        </w:rPr>
        <w:t>G.</w:t>
      </w:r>
      <w:r w:rsidR="00E16CC5" w:rsidRPr="00C744A0">
        <w:rPr>
          <w:rFonts w:ascii="Cambria" w:eastAsia="MS Mincho" w:hAnsi="Cambria" w:cs="Arial"/>
          <w:sz w:val="22"/>
        </w:rPr>
        <w:t xml:space="preserve"> </w:t>
      </w:r>
      <w:r w:rsidR="002F1267" w:rsidRPr="00C744A0">
        <w:rPr>
          <w:rFonts w:ascii="Cambria" w:eastAsia="MS Mincho" w:hAnsi="Cambria" w:cs="Arial"/>
          <w:sz w:val="22"/>
        </w:rPr>
        <w:t>Wallach</w:t>
      </w:r>
      <w:r w:rsidR="00E16CC5" w:rsidRPr="00C744A0">
        <w:rPr>
          <w:rFonts w:ascii="Cambria" w:eastAsia="MS Mincho" w:hAnsi="Cambria" w:cs="Arial"/>
          <w:sz w:val="22"/>
        </w:rPr>
        <w:t xml:space="preserve"> </w:t>
      </w:r>
      <w:r w:rsidR="002F1267" w:rsidRPr="00C744A0">
        <w:rPr>
          <w:rFonts w:ascii="Cambria" w:eastAsia="MS Mincho" w:hAnsi="Cambria" w:cs="Arial"/>
          <w:sz w:val="22"/>
        </w:rPr>
        <w:t>Artist-in-Residence</w:t>
      </w:r>
      <w:r w:rsidR="000D3696" w:rsidRPr="00C744A0">
        <w:rPr>
          <w:rFonts w:ascii="Cambria" w:eastAsia="MS Mincho" w:hAnsi="Cambria" w:cs="Arial"/>
          <w:sz w:val="22"/>
        </w:rPr>
        <w:t>,</w:t>
      </w:r>
      <w:r w:rsidR="00E16CC5" w:rsidRPr="00C744A0">
        <w:rPr>
          <w:rFonts w:ascii="Cambria" w:eastAsia="MS Mincho" w:hAnsi="Cambria" w:cs="Arial"/>
          <w:sz w:val="22"/>
        </w:rPr>
        <w:t xml:space="preserve"> </w:t>
      </w:r>
      <w:r w:rsidR="002F1267" w:rsidRPr="00C744A0">
        <w:rPr>
          <w:rFonts w:ascii="Cambria" w:eastAsia="MS Mincho" w:hAnsi="Cambria" w:cs="Arial"/>
          <w:sz w:val="22"/>
        </w:rPr>
        <w:t>and</w:t>
      </w:r>
      <w:r w:rsidR="00E16CC5" w:rsidRPr="00C744A0">
        <w:rPr>
          <w:rFonts w:ascii="Cambria" w:eastAsia="MS Mincho" w:hAnsi="Cambria" w:cs="Arial"/>
          <w:sz w:val="22"/>
        </w:rPr>
        <w:t xml:space="preserve"> </w:t>
      </w:r>
      <w:r w:rsidR="002F1267" w:rsidRPr="00C744A0">
        <w:rPr>
          <w:rFonts w:ascii="Cambria" w:eastAsia="MS Mincho" w:hAnsi="Cambria" w:cs="Arial"/>
          <w:sz w:val="22"/>
        </w:rPr>
        <w:t>Artist-in-Association</w:t>
      </w:r>
      <w:r w:rsidRPr="00C744A0">
        <w:rPr>
          <w:rFonts w:ascii="Cambria" w:eastAsia="MS Mincho" w:hAnsi="Cambria" w:cs="Arial"/>
          <w:sz w:val="22"/>
        </w:rPr>
        <w:t>.</w:t>
      </w:r>
      <w:r w:rsidR="00E16CC5" w:rsidRPr="00C744A0">
        <w:rPr>
          <w:rFonts w:ascii="Cambria" w:eastAsia="MS Mincho" w:hAnsi="Cambria" w:cs="Arial"/>
          <w:sz w:val="22"/>
        </w:rPr>
        <w:t xml:space="preserve"> </w:t>
      </w:r>
      <w:r w:rsidRPr="00C744A0">
        <w:rPr>
          <w:rFonts w:ascii="Cambria" w:eastAsia="MS Mincho" w:hAnsi="Cambria" w:cs="Arial"/>
          <w:sz w:val="22"/>
        </w:rPr>
        <w:t>Staged</w:t>
      </w:r>
      <w:r w:rsidR="00E16CC5" w:rsidRPr="00C744A0">
        <w:rPr>
          <w:rFonts w:ascii="Cambria" w:eastAsia="MS Mincho" w:hAnsi="Cambria" w:cs="Arial"/>
          <w:sz w:val="22"/>
        </w:rPr>
        <w:t xml:space="preserve"> </w:t>
      </w:r>
      <w:r w:rsidRPr="00C744A0">
        <w:rPr>
          <w:rFonts w:ascii="Cambria" w:eastAsia="MS Mincho" w:hAnsi="Cambria" w:cs="Arial"/>
          <w:sz w:val="22"/>
        </w:rPr>
        <w:t>productions</w:t>
      </w:r>
      <w:r w:rsidR="00E16CC5" w:rsidRPr="00C744A0">
        <w:rPr>
          <w:rFonts w:ascii="Cambria" w:eastAsia="MS Mincho" w:hAnsi="Cambria" w:cs="Arial"/>
          <w:sz w:val="22"/>
        </w:rPr>
        <w:t xml:space="preserve"> </w:t>
      </w:r>
      <w:r w:rsidRPr="00C744A0">
        <w:rPr>
          <w:rFonts w:ascii="Cambria" w:eastAsia="MS Mincho" w:hAnsi="Cambria" w:cs="Arial"/>
          <w:sz w:val="22"/>
        </w:rPr>
        <w:t>of</w:t>
      </w:r>
      <w:r w:rsidR="00E16CC5" w:rsidRPr="00C744A0">
        <w:rPr>
          <w:rFonts w:ascii="Cambria" w:eastAsia="MS Mincho" w:hAnsi="Cambria" w:cs="Arial"/>
          <w:sz w:val="22"/>
        </w:rPr>
        <w:t xml:space="preserve"> </w:t>
      </w:r>
      <w:r w:rsidRPr="00C744A0">
        <w:rPr>
          <w:rFonts w:ascii="Cambria" w:eastAsia="MS Mincho" w:hAnsi="Cambria" w:cs="Arial"/>
          <w:sz w:val="22"/>
        </w:rPr>
        <w:t>Ligeti’s</w:t>
      </w:r>
      <w:r w:rsidR="00E16CC5" w:rsidRPr="00C744A0">
        <w:rPr>
          <w:rFonts w:ascii="Cambria" w:eastAsia="MS Mincho" w:hAnsi="Cambria" w:cs="Arial"/>
          <w:sz w:val="22"/>
        </w:rPr>
        <w:t xml:space="preserve"> </w:t>
      </w:r>
      <w:r w:rsidRPr="00C744A0">
        <w:rPr>
          <w:rFonts w:ascii="Cambria" w:eastAsia="MS Mincho" w:hAnsi="Cambria" w:cs="Arial"/>
          <w:i/>
          <w:iCs/>
          <w:sz w:val="22"/>
        </w:rPr>
        <w:t>Le</w:t>
      </w:r>
      <w:r w:rsidR="00E16CC5" w:rsidRPr="00C744A0">
        <w:rPr>
          <w:rFonts w:ascii="Cambria" w:eastAsia="MS Mincho" w:hAnsi="Cambria" w:cs="Arial"/>
          <w:i/>
          <w:iCs/>
          <w:sz w:val="22"/>
        </w:rPr>
        <w:t xml:space="preserve"> </w:t>
      </w:r>
      <w:r w:rsidRPr="00C744A0">
        <w:rPr>
          <w:rFonts w:ascii="Cambria" w:eastAsia="MS Mincho" w:hAnsi="Cambria" w:cs="Arial"/>
          <w:i/>
          <w:iCs/>
          <w:sz w:val="22"/>
        </w:rPr>
        <w:t>Grand</w:t>
      </w:r>
      <w:r w:rsidR="00E16CC5" w:rsidRPr="00C744A0">
        <w:rPr>
          <w:rFonts w:ascii="Cambria" w:eastAsia="MS Mincho" w:hAnsi="Cambria" w:cs="Arial"/>
          <w:i/>
          <w:iCs/>
          <w:sz w:val="22"/>
        </w:rPr>
        <w:t xml:space="preserve"> </w:t>
      </w:r>
      <w:r w:rsidRPr="00C744A0">
        <w:rPr>
          <w:rFonts w:ascii="Cambria" w:eastAsia="MS Mincho" w:hAnsi="Cambria" w:cs="Arial"/>
          <w:i/>
          <w:iCs/>
          <w:sz w:val="22"/>
        </w:rPr>
        <w:t>Macabre,</w:t>
      </w:r>
      <w:r w:rsidR="00E16CC5" w:rsidRPr="00C744A0">
        <w:rPr>
          <w:rFonts w:ascii="Cambria" w:eastAsia="MS Mincho" w:hAnsi="Cambria" w:cs="Arial"/>
          <w:sz w:val="22"/>
        </w:rPr>
        <w:t xml:space="preserve"> </w:t>
      </w:r>
      <w:r w:rsidR="00F641F8" w:rsidRPr="00C744A0">
        <w:rPr>
          <w:rFonts w:ascii="Cambria" w:eastAsia="MS Mincho" w:hAnsi="Cambria" w:cs="Arial"/>
          <w:sz w:val="22"/>
        </w:rPr>
        <w:t>Janá</w:t>
      </w:r>
      <w:r w:rsidR="000D3696" w:rsidRPr="00C744A0">
        <w:rPr>
          <w:rFonts w:ascii="Cambria" w:eastAsia="MS Mincho" w:hAnsi="Cambria" w:cs="Arial"/>
          <w:sz w:val="22"/>
        </w:rPr>
        <w:t>č</w:t>
      </w:r>
      <w:r w:rsidR="00F641F8" w:rsidRPr="00C744A0">
        <w:rPr>
          <w:rFonts w:ascii="Cambria" w:eastAsia="MS Mincho" w:hAnsi="Cambria" w:cs="Arial"/>
          <w:sz w:val="22"/>
        </w:rPr>
        <w:t>ek’</w:t>
      </w:r>
      <w:r w:rsidRPr="00C744A0">
        <w:rPr>
          <w:rFonts w:ascii="Cambria" w:eastAsia="MS Mincho" w:hAnsi="Cambria" w:cs="Arial"/>
          <w:sz w:val="22"/>
        </w:rPr>
        <w:t>s</w:t>
      </w:r>
      <w:r w:rsidR="00E16CC5" w:rsidRPr="00C744A0">
        <w:rPr>
          <w:rFonts w:ascii="Cambria" w:eastAsia="MS Mincho" w:hAnsi="Cambria" w:cs="Arial"/>
          <w:i/>
          <w:iCs/>
          <w:sz w:val="22"/>
        </w:rPr>
        <w:t xml:space="preserve"> </w:t>
      </w:r>
      <w:r w:rsidRPr="00C744A0">
        <w:rPr>
          <w:rFonts w:ascii="Cambria" w:eastAsia="MS Mincho" w:hAnsi="Cambria" w:cs="Arial"/>
          <w:i/>
          <w:iCs/>
          <w:sz w:val="22"/>
        </w:rPr>
        <w:t>Cunning</w:t>
      </w:r>
      <w:r w:rsidR="00E16CC5" w:rsidRPr="00C744A0">
        <w:rPr>
          <w:rFonts w:ascii="Cambria" w:eastAsia="MS Mincho" w:hAnsi="Cambria" w:cs="Arial"/>
          <w:i/>
          <w:iCs/>
          <w:sz w:val="22"/>
        </w:rPr>
        <w:t xml:space="preserve"> </w:t>
      </w:r>
      <w:r w:rsidRPr="00C744A0">
        <w:rPr>
          <w:rFonts w:ascii="Cambria" w:eastAsia="MS Mincho" w:hAnsi="Cambria" w:cs="Arial"/>
          <w:i/>
          <w:iCs/>
          <w:sz w:val="22"/>
        </w:rPr>
        <w:t>Little</w:t>
      </w:r>
      <w:r w:rsidR="00E16CC5" w:rsidRPr="00C744A0">
        <w:rPr>
          <w:rFonts w:ascii="Cambria" w:eastAsia="MS Mincho" w:hAnsi="Cambria" w:cs="Arial"/>
          <w:i/>
          <w:iCs/>
          <w:sz w:val="22"/>
        </w:rPr>
        <w:t xml:space="preserve"> </w:t>
      </w:r>
      <w:r w:rsidRPr="00C744A0">
        <w:rPr>
          <w:rFonts w:ascii="Cambria" w:eastAsia="MS Mincho" w:hAnsi="Cambria" w:cs="Arial"/>
          <w:i/>
          <w:iCs/>
          <w:sz w:val="22"/>
        </w:rPr>
        <w:t>Vixen,</w:t>
      </w:r>
      <w:r w:rsidR="00E16CC5" w:rsidRPr="00C744A0">
        <w:rPr>
          <w:rFonts w:ascii="Cambria" w:eastAsia="MS Mincho" w:hAnsi="Cambria" w:cs="Arial"/>
          <w:i/>
          <w:iCs/>
          <w:sz w:val="22"/>
        </w:rPr>
        <w:t xml:space="preserve"> </w:t>
      </w:r>
      <w:r w:rsidR="00F641F8" w:rsidRPr="00C744A0">
        <w:rPr>
          <w:rFonts w:ascii="Cambria" w:eastAsia="MS Mincho" w:hAnsi="Cambria" w:cs="Arial"/>
          <w:sz w:val="22"/>
        </w:rPr>
        <w:t>Stravinsky’</w:t>
      </w:r>
      <w:r w:rsidRPr="00C744A0">
        <w:rPr>
          <w:rFonts w:ascii="Cambria" w:eastAsia="MS Mincho" w:hAnsi="Cambria" w:cs="Arial"/>
          <w:sz w:val="22"/>
        </w:rPr>
        <w:t>s</w:t>
      </w:r>
      <w:r w:rsidR="00E16CC5" w:rsidRPr="00C744A0">
        <w:rPr>
          <w:rFonts w:ascii="Cambria" w:eastAsia="MS Mincho" w:hAnsi="Cambria" w:cs="Arial"/>
          <w:sz w:val="22"/>
        </w:rPr>
        <w:t xml:space="preserve"> </w:t>
      </w:r>
      <w:r w:rsidRPr="00C744A0">
        <w:rPr>
          <w:rFonts w:ascii="Cambria" w:eastAsia="MS Mincho" w:hAnsi="Cambria" w:cs="Arial"/>
          <w:i/>
          <w:iCs/>
          <w:sz w:val="22"/>
        </w:rPr>
        <w:t>Petrushka</w:t>
      </w:r>
      <w:r w:rsidR="00F62FC3" w:rsidRPr="00C744A0">
        <w:rPr>
          <w:rFonts w:ascii="Cambria" w:eastAsia="MS Mincho" w:hAnsi="Cambria" w:cs="Arial"/>
          <w:iCs/>
          <w:sz w:val="22"/>
        </w:rPr>
        <w:t>,</w:t>
      </w:r>
      <w:r w:rsidR="00E16CC5" w:rsidRPr="00C744A0">
        <w:rPr>
          <w:rFonts w:ascii="Cambria" w:eastAsia="MS Mincho" w:hAnsi="Cambria" w:cs="Arial"/>
          <w:i/>
          <w:iCs/>
          <w:sz w:val="22"/>
        </w:rPr>
        <w:t xml:space="preserve"> </w:t>
      </w:r>
      <w:r w:rsidRPr="00C744A0">
        <w:rPr>
          <w:rFonts w:ascii="Cambria" w:eastAsia="MS Mincho" w:hAnsi="Cambria" w:cs="Arial"/>
          <w:iCs/>
          <w:sz w:val="22"/>
        </w:rPr>
        <w:t>and</w:t>
      </w:r>
      <w:r w:rsidR="00E16CC5" w:rsidRPr="00C744A0">
        <w:rPr>
          <w:rFonts w:ascii="Cambria" w:eastAsia="MS Mincho" w:hAnsi="Cambria" w:cs="Arial"/>
          <w:iCs/>
          <w:sz w:val="22"/>
        </w:rPr>
        <w:t xml:space="preserve"> </w:t>
      </w:r>
      <w:r w:rsidRPr="00C744A0">
        <w:rPr>
          <w:rFonts w:ascii="Cambria" w:hAnsi="Cambria"/>
          <w:sz w:val="22"/>
        </w:rPr>
        <w:t>Honegger’s</w:t>
      </w:r>
      <w:r w:rsidR="00E16CC5" w:rsidRPr="00C744A0">
        <w:rPr>
          <w:rFonts w:ascii="Cambria" w:hAnsi="Cambria"/>
          <w:sz w:val="22"/>
        </w:rPr>
        <w:t xml:space="preserve"> </w:t>
      </w:r>
      <w:r w:rsidRPr="00C744A0">
        <w:rPr>
          <w:rFonts w:ascii="Cambria" w:hAnsi="Cambria"/>
          <w:i/>
          <w:sz w:val="22"/>
        </w:rPr>
        <w:t>Joan</w:t>
      </w:r>
      <w:r w:rsidR="00E16CC5" w:rsidRPr="00C744A0">
        <w:rPr>
          <w:rFonts w:ascii="Cambria" w:hAnsi="Cambria"/>
          <w:i/>
          <w:sz w:val="22"/>
        </w:rPr>
        <w:t xml:space="preserve"> </w:t>
      </w:r>
      <w:r w:rsidRPr="00C744A0">
        <w:rPr>
          <w:rFonts w:ascii="Cambria" w:hAnsi="Cambria"/>
          <w:i/>
          <w:sz w:val="22"/>
        </w:rPr>
        <w:t>of</w:t>
      </w:r>
      <w:r w:rsidR="00E16CC5" w:rsidRPr="00C744A0">
        <w:rPr>
          <w:rFonts w:ascii="Cambria" w:hAnsi="Cambria"/>
          <w:i/>
          <w:sz w:val="22"/>
        </w:rPr>
        <w:t xml:space="preserve"> </w:t>
      </w:r>
      <w:r w:rsidRPr="00C744A0">
        <w:rPr>
          <w:rFonts w:ascii="Cambria" w:hAnsi="Cambria"/>
          <w:i/>
          <w:sz w:val="22"/>
        </w:rPr>
        <w:t>Arc</w:t>
      </w:r>
      <w:r w:rsidR="00E16CC5" w:rsidRPr="00C744A0">
        <w:rPr>
          <w:rFonts w:ascii="Cambria" w:hAnsi="Cambria"/>
          <w:i/>
          <w:sz w:val="22"/>
        </w:rPr>
        <w:t xml:space="preserve"> </w:t>
      </w:r>
      <w:r w:rsidRPr="00C744A0">
        <w:rPr>
          <w:rFonts w:ascii="Cambria" w:hAnsi="Cambria"/>
          <w:i/>
          <w:sz w:val="22"/>
        </w:rPr>
        <w:t>at</w:t>
      </w:r>
      <w:r w:rsidR="00E16CC5" w:rsidRPr="00C744A0">
        <w:rPr>
          <w:rFonts w:ascii="Cambria" w:hAnsi="Cambria"/>
          <w:i/>
          <w:sz w:val="22"/>
        </w:rPr>
        <w:t xml:space="preserve"> </w:t>
      </w:r>
      <w:r w:rsidRPr="00C744A0">
        <w:rPr>
          <w:rFonts w:ascii="Cambria" w:hAnsi="Cambria"/>
          <w:i/>
          <w:sz w:val="22"/>
        </w:rPr>
        <w:t>the</w:t>
      </w:r>
      <w:r w:rsidR="00E16CC5" w:rsidRPr="00C744A0">
        <w:rPr>
          <w:rFonts w:ascii="Cambria" w:hAnsi="Cambria"/>
          <w:i/>
          <w:sz w:val="22"/>
        </w:rPr>
        <w:t xml:space="preserve"> </w:t>
      </w:r>
      <w:r w:rsidRPr="00C744A0">
        <w:rPr>
          <w:rFonts w:ascii="Cambria" w:hAnsi="Cambria"/>
          <w:i/>
          <w:sz w:val="22"/>
        </w:rPr>
        <w:t>Stake</w:t>
      </w:r>
      <w:r w:rsidR="00E16CC5" w:rsidRPr="00C744A0">
        <w:rPr>
          <w:rFonts w:ascii="Cambria" w:hAnsi="Cambria"/>
          <w:i/>
          <w:sz w:val="22"/>
        </w:rPr>
        <w:t xml:space="preserve"> </w:t>
      </w:r>
      <w:r w:rsidR="00F641F8" w:rsidRPr="00C744A0">
        <w:rPr>
          <w:rFonts w:ascii="Cambria" w:eastAsia="MS Mincho" w:hAnsi="Cambria" w:cs="Arial"/>
          <w:sz w:val="22"/>
        </w:rPr>
        <w:t>were</w:t>
      </w:r>
      <w:r w:rsidR="00E16CC5" w:rsidRPr="00C744A0">
        <w:rPr>
          <w:rFonts w:ascii="Cambria" w:eastAsia="MS Mincho" w:hAnsi="Cambria" w:cs="Arial"/>
          <w:sz w:val="22"/>
        </w:rPr>
        <w:t xml:space="preserve"> </w:t>
      </w:r>
      <w:r w:rsidRPr="00C744A0">
        <w:rPr>
          <w:rFonts w:ascii="Cambria" w:eastAsia="MS Mincho" w:hAnsi="Cambria" w:cs="Arial"/>
          <w:sz w:val="22"/>
        </w:rPr>
        <w:t>presented</w:t>
      </w:r>
      <w:r w:rsidR="00E16CC5" w:rsidRPr="00C744A0">
        <w:rPr>
          <w:rFonts w:ascii="Cambria" w:eastAsia="MS Mincho" w:hAnsi="Cambria" w:cs="Arial"/>
          <w:sz w:val="22"/>
        </w:rPr>
        <w:t xml:space="preserve"> </w:t>
      </w:r>
      <w:r w:rsidRPr="00C744A0">
        <w:rPr>
          <w:rFonts w:ascii="Cambria" w:eastAsia="MS Mincho" w:hAnsi="Cambria" w:cs="Arial"/>
          <w:sz w:val="22"/>
        </w:rPr>
        <w:t>to</w:t>
      </w:r>
      <w:r w:rsidR="00E16CC5" w:rsidRPr="00C744A0">
        <w:rPr>
          <w:rFonts w:ascii="Cambria" w:eastAsia="MS Mincho" w:hAnsi="Cambria" w:cs="Arial"/>
          <w:sz w:val="22"/>
        </w:rPr>
        <w:t xml:space="preserve"> </w:t>
      </w:r>
      <w:r w:rsidRPr="00C744A0">
        <w:rPr>
          <w:rFonts w:ascii="Cambria" w:eastAsia="MS Mincho" w:hAnsi="Cambria" w:cs="Arial"/>
          <w:sz w:val="22"/>
        </w:rPr>
        <w:t>critical</w:t>
      </w:r>
      <w:r w:rsidR="00E16CC5" w:rsidRPr="00C744A0">
        <w:rPr>
          <w:rFonts w:ascii="Cambria" w:eastAsia="MS Mincho" w:hAnsi="Cambria" w:cs="Arial"/>
          <w:sz w:val="22"/>
        </w:rPr>
        <w:t xml:space="preserve"> </w:t>
      </w:r>
      <w:r w:rsidRPr="00C744A0">
        <w:rPr>
          <w:rFonts w:ascii="Cambria" w:eastAsia="MS Mincho" w:hAnsi="Cambria" w:cs="Arial"/>
          <w:sz w:val="22"/>
        </w:rPr>
        <w:t>acclaim</w:t>
      </w:r>
      <w:r w:rsidR="00E16CC5" w:rsidRPr="00C744A0">
        <w:rPr>
          <w:rFonts w:ascii="Cambria" w:eastAsia="MS Mincho" w:hAnsi="Cambria" w:cs="Arial"/>
          <w:sz w:val="22"/>
        </w:rPr>
        <w:t xml:space="preserve"> </w:t>
      </w:r>
      <w:r w:rsidRPr="00C744A0">
        <w:rPr>
          <w:rFonts w:ascii="Cambria" w:eastAsia="MS Mincho" w:hAnsi="Cambria" w:cs="Arial"/>
          <w:sz w:val="22"/>
        </w:rPr>
        <w:t>and</w:t>
      </w:r>
      <w:r w:rsidR="00E16CC5" w:rsidRPr="00C744A0">
        <w:rPr>
          <w:rFonts w:ascii="Cambria" w:eastAsia="MS Mincho" w:hAnsi="Cambria" w:cs="Arial"/>
          <w:sz w:val="22"/>
        </w:rPr>
        <w:t xml:space="preserve"> </w:t>
      </w:r>
      <w:r w:rsidRPr="00C744A0">
        <w:rPr>
          <w:rFonts w:ascii="Cambria" w:eastAsia="MS Mincho" w:hAnsi="Cambria" w:cs="Arial"/>
          <w:sz w:val="22"/>
        </w:rPr>
        <w:t>capacity</w:t>
      </w:r>
      <w:r w:rsidR="00E16CC5" w:rsidRPr="00C744A0">
        <w:rPr>
          <w:rFonts w:ascii="Cambria" w:eastAsia="MS Mincho" w:hAnsi="Cambria" w:cs="Arial"/>
          <w:sz w:val="22"/>
        </w:rPr>
        <w:t xml:space="preserve"> </w:t>
      </w:r>
      <w:r w:rsidRPr="00C744A0">
        <w:rPr>
          <w:rFonts w:ascii="Cambria" w:eastAsia="MS Mincho" w:hAnsi="Cambria" w:cs="Arial"/>
          <w:sz w:val="22"/>
        </w:rPr>
        <w:t>audiences</w:t>
      </w:r>
      <w:r w:rsidR="00FE518E" w:rsidRPr="00C744A0">
        <w:rPr>
          <w:rFonts w:ascii="Cambria" w:eastAsia="MS Mincho" w:hAnsi="Cambria" w:cs="Arial"/>
          <w:sz w:val="22"/>
        </w:rPr>
        <w:t>,</w:t>
      </w:r>
      <w:r w:rsidR="00E16CC5" w:rsidRPr="00C744A0">
        <w:rPr>
          <w:rFonts w:ascii="Cambria" w:eastAsia="MS Mincho" w:hAnsi="Cambria" w:cs="Arial"/>
          <w:sz w:val="22"/>
        </w:rPr>
        <w:t xml:space="preserve"> </w:t>
      </w:r>
      <w:r w:rsidR="00FE518E" w:rsidRPr="00C744A0">
        <w:rPr>
          <w:rFonts w:ascii="Cambria" w:eastAsia="MS Mincho" w:hAnsi="Cambria" w:cs="Arial"/>
          <w:sz w:val="22"/>
        </w:rPr>
        <w:t>and</w:t>
      </w:r>
      <w:r w:rsidR="00E16CC5" w:rsidRPr="00C744A0">
        <w:rPr>
          <w:rFonts w:ascii="Cambria" w:eastAsia="MS Mincho" w:hAnsi="Cambria" w:cs="Arial"/>
          <w:sz w:val="22"/>
        </w:rPr>
        <w:t xml:space="preserve"> </w:t>
      </w:r>
      <w:r w:rsidR="00FE518E" w:rsidRPr="00C744A0">
        <w:rPr>
          <w:rFonts w:ascii="Cambria" w:eastAsia="MS Mincho" w:hAnsi="Cambria" w:cs="Arial"/>
          <w:sz w:val="22"/>
        </w:rPr>
        <w:t>he</w:t>
      </w:r>
      <w:r w:rsidR="00E16CC5" w:rsidRPr="00C744A0">
        <w:rPr>
          <w:rFonts w:ascii="Cambria" w:eastAsia="MS Mincho" w:hAnsi="Cambria" w:cs="Arial"/>
          <w:sz w:val="22"/>
        </w:rPr>
        <w:t xml:space="preserve"> </w:t>
      </w:r>
      <w:r w:rsidRPr="00C744A0">
        <w:rPr>
          <w:rFonts w:ascii="Cambria" w:eastAsia="MS Mincho" w:hAnsi="Cambria" w:cs="Arial"/>
          <w:sz w:val="22"/>
        </w:rPr>
        <w:t>oversaw</w:t>
      </w:r>
      <w:r w:rsidR="00E16CC5" w:rsidRPr="00C744A0">
        <w:rPr>
          <w:rFonts w:ascii="Cambria" w:eastAsia="MS Mincho" w:hAnsi="Cambria" w:cs="Arial"/>
          <w:sz w:val="22"/>
        </w:rPr>
        <w:t xml:space="preserve"> </w:t>
      </w:r>
      <w:r w:rsidRPr="00C744A0">
        <w:rPr>
          <w:rFonts w:ascii="Cambria" w:eastAsia="MS Mincho" w:hAnsi="Cambria" w:cs="Arial"/>
          <w:sz w:val="22"/>
        </w:rPr>
        <w:t>the</w:t>
      </w:r>
      <w:r w:rsidR="00E16CC5" w:rsidRPr="00C744A0">
        <w:rPr>
          <w:rFonts w:ascii="Cambria" w:eastAsia="MS Mincho" w:hAnsi="Cambria" w:cs="Arial"/>
          <w:sz w:val="22"/>
        </w:rPr>
        <w:t xml:space="preserve"> </w:t>
      </w:r>
      <w:r w:rsidRPr="00C744A0">
        <w:rPr>
          <w:rFonts w:ascii="Cambria" w:eastAsia="MS Mincho" w:hAnsi="Cambria" w:cs="Arial"/>
          <w:sz w:val="22"/>
        </w:rPr>
        <w:t>development</w:t>
      </w:r>
      <w:r w:rsidR="00E16CC5" w:rsidRPr="00C744A0">
        <w:rPr>
          <w:rFonts w:ascii="Cambria" w:eastAsia="MS Mincho" w:hAnsi="Cambria" w:cs="Arial"/>
          <w:sz w:val="22"/>
        </w:rPr>
        <w:t xml:space="preserve"> </w:t>
      </w:r>
      <w:r w:rsidRPr="00C744A0">
        <w:rPr>
          <w:rFonts w:ascii="Cambria" w:eastAsia="MS Mincho" w:hAnsi="Cambria" w:cs="Arial"/>
          <w:sz w:val="22"/>
        </w:rPr>
        <w:t>of</w:t>
      </w:r>
      <w:r w:rsidR="00E16CC5" w:rsidRPr="00C744A0">
        <w:rPr>
          <w:rFonts w:ascii="Cambria" w:eastAsia="MS Mincho" w:hAnsi="Cambria" w:cs="Arial"/>
          <w:sz w:val="22"/>
        </w:rPr>
        <w:t xml:space="preserve"> </w:t>
      </w:r>
      <w:r w:rsidRPr="00C744A0">
        <w:rPr>
          <w:rFonts w:ascii="Cambria" w:eastAsia="MS Mincho" w:hAnsi="Cambria" w:cs="Arial"/>
          <w:sz w:val="22"/>
        </w:rPr>
        <w:t>two</w:t>
      </w:r>
      <w:r w:rsidR="00E16CC5" w:rsidRPr="00C744A0">
        <w:rPr>
          <w:rFonts w:ascii="Cambria" w:eastAsia="MS Mincho" w:hAnsi="Cambria" w:cs="Arial"/>
          <w:sz w:val="22"/>
        </w:rPr>
        <w:t xml:space="preserve"> </w:t>
      </w:r>
      <w:r w:rsidRPr="00C744A0">
        <w:rPr>
          <w:rFonts w:ascii="Cambria" w:eastAsia="MS Mincho" w:hAnsi="Cambria" w:cs="Arial"/>
          <w:sz w:val="22"/>
        </w:rPr>
        <w:t>series</w:t>
      </w:r>
      <w:r w:rsidR="00E16CC5" w:rsidRPr="00C744A0">
        <w:rPr>
          <w:rFonts w:ascii="Cambria" w:eastAsia="MS Mincho" w:hAnsi="Cambria" w:cs="Arial"/>
          <w:sz w:val="22"/>
        </w:rPr>
        <w:t xml:space="preserve"> </w:t>
      </w:r>
      <w:r w:rsidRPr="00C744A0">
        <w:rPr>
          <w:rFonts w:ascii="Cambria" w:eastAsia="MS Mincho" w:hAnsi="Cambria" w:cs="Arial"/>
          <w:sz w:val="22"/>
        </w:rPr>
        <w:t>devoted</w:t>
      </w:r>
      <w:r w:rsidR="00E16CC5" w:rsidRPr="00C744A0">
        <w:rPr>
          <w:rFonts w:ascii="Cambria" w:eastAsia="MS Mincho" w:hAnsi="Cambria" w:cs="Arial"/>
          <w:sz w:val="22"/>
        </w:rPr>
        <w:t xml:space="preserve"> </w:t>
      </w:r>
      <w:r w:rsidRPr="00C744A0">
        <w:rPr>
          <w:rFonts w:ascii="Cambria" w:eastAsia="MS Mincho" w:hAnsi="Cambria" w:cs="Arial"/>
          <w:sz w:val="22"/>
        </w:rPr>
        <w:t>to</w:t>
      </w:r>
      <w:r w:rsidR="00E16CC5" w:rsidRPr="00C744A0">
        <w:rPr>
          <w:rFonts w:ascii="Cambria" w:eastAsia="MS Mincho" w:hAnsi="Cambria" w:cs="Arial"/>
          <w:sz w:val="22"/>
        </w:rPr>
        <w:t xml:space="preserve"> </w:t>
      </w:r>
      <w:r w:rsidRPr="00C744A0">
        <w:rPr>
          <w:rFonts w:ascii="Cambria" w:eastAsia="MS Mincho" w:hAnsi="Cambria" w:cs="Arial"/>
          <w:sz w:val="22"/>
        </w:rPr>
        <w:t>contemporary</w:t>
      </w:r>
      <w:r w:rsidR="00E16CC5" w:rsidRPr="00C744A0">
        <w:rPr>
          <w:rFonts w:ascii="Cambria" w:eastAsia="MS Mincho" w:hAnsi="Cambria" w:cs="Arial"/>
          <w:sz w:val="22"/>
        </w:rPr>
        <w:t xml:space="preserve"> </w:t>
      </w:r>
      <w:r w:rsidRPr="00C744A0">
        <w:rPr>
          <w:rFonts w:ascii="Cambria" w:eastAsia="MS Mincho" w:hAnsi="Cambria" w:cs="Arial"/>
          <w:sz w:val="22"/>
        </w:rPr>
        <w:t>music:</w:t>
      </w:r>
      <w:r w:rsidR="00E16CC5" w:rsidRPr="00C744A0">
        <w:rPr>
          <w:rFonts w:ascii="Cambria" w:eastAsia="MS Mincho" w:hAnsi="Cambria" w:cs="Arial"/>
          <w:sz w:val="22"/>
        </w:rPr>
        <w:t xml:space="preserve"> </w:t>
      </w:r>
      <w:r w:rsidRPr="00C744A0">
        <w:rPr>
          <w:rFonts w:ascii="Cambria" w:eastAsia="MS Mincho" w:hAnsi="Cambria" w:cs="Arial"/>
          <w:i/>
          <w:sz w:val="22"/>
        </w:rPr>
        <w:t>CONTACT!</w:t>
      </w:r>
      <w:r w:rsidRPr="00C744A0">
        <w:rPr>
          <w:rFonts w:ascii="Cambria" w:eastAsia="MS Mincho" w:hAnsi="Cambria" w:cs="Arial"/>
          <w:sz w:val="22"/>
        </w:rPr>
        <w:t>,</w:t>
      </w:r>
      <w:r w:rsidR="00E16CC5" w:rsidRPr="00C744A0">
        <w:rPr>
          <w:rFonts w:ascii="Cambria" w:eastAsia="MS Mincho" w:hAnsi="Cambria" w:cs="Arial"/>
          <w:sz w:val="22"/>
        </w:rPr>
        <w:t xml:space="preserve"> </w:t>
      </w:r>
      <w:r w:rsidRPr="00C744A0">
        <w:rPr>
          <w:rFonts w:ascii="Cambria" w:eastAsia="MS Mincho" w:hAnsi="Cambria" w:cs="Arial"/>
          <w:sz w:val="22"/>
        </w:rPr>
        <w:t>introduced</w:t>
      </w:r>
      <w:r w:rsidR="00E16CC5" w:rsidRPr="00C744A0">
        <w:rPr>
          <w:rFonts w:ascii="Cambria" w:eastAsia="MS Mincho" w:hAnsi="Cambria" w:cs="Arial"/>
          <w:sz w:val="22"/>
        </w:rPr>
        <w:t xml:space="preserve"> </w:t>
      </w:r>
      <w:r w:rsidRPr="00C744A0">
        <w:rPr>
          <w:rFonts w:ascii="Cambria" w:eastAsia="MS Mincho" w:hAnsi="Cambria" w:cs="Arial"/>
          <w:sz w:val="22"/>
        </w:rPr>
        <w:t>in</w:t>
      </w:r>
      <w:r w:rsidR="00E16CC5" w:rsidRPr="00C744A0">
        <w:rPr>
          <w:rFonts w:ascii="Cambria" w:eastAsia="MS Mincho" w:hAnsi="Cambria" w:cs="Arial"/>
          <w:sz w:val="22"/>
        </w:rPr>
        <w:t xml:space="preserve"> </w:t>
      </w:r>
      <w:r w:rsidRPr="00C744A0">
        <w:rPr>
          <w:rFonts w:ascii="Cambria" w:eastAsia="MS Mincho" w:hAnsi="Cambria" w:cs="Arial"/>
          <w:sz w:val="22"/>
        </w:rPr>
        <w:t>2009,</w:t>
      </w:r>
      <w:r w:rsidR="00E16CC5" w:rsidRPr="00C744A0">
        <w:rPr>
          <w:rFonts w:ascii="Cambria" w:eastAsia="MS Mincho" w:hAnsi="Cambria" w:cs="Arial"/>
          <w:sz w:val="22"/>
        </w:rPr>
        <w:t xml:space="preserve"> </w:t>
      </w:r>
      <w:r w:rsidRPr="00C744A0">
        <w:rPr>
          <w:rFonts w:ascii="Cambria" w:eastAsia="MS Mincho" w:hAnsi="Cambria" w:cs="Arial"/>
          <w:sz w:val="22"/>
        </w:rPr>
        <w:t>and</w:t>
      </w:r>
      <w:r w:rsidR="00E16CC5" w:rsidRPr="00C744A0">
        <w:rPr>
          <w:rFonts w:ascii="Cambria" w:eastAsia="MS Mincho" w:hAnsi="Cambria" w:cs="Arial"/>
          <w:sz w:val="22"/>
        </w:rPr>
        <w:t xml:space="preserve"> </w:t>
      </w:r>
      <w:r w:rsidRPr="00C744A0">
        <w:rPr>
          <w:rFonts w:ascii="Cambria" w:eastAsia="MS Mincho" w:hAnsi="Cambria" w:cs="Arial"/>
          <w:sz w:val="22"/>
        </w:rPr>
        <w:t>the</w:t>
      </w:r>
      <w:r w:rsidR="00E16CC5" w:rsidRPr="00C744A0">
        <w:rPr>
          <w:rFonts w:ascii="Cambria" w:eastAsia="MS Mincho" w:hAnsi="Cambria" w:cs="Arial"/>
          <w:sz w:val="22"/>
        </w:rPr>
        <w:t xml:space="preserve"> </w:t>
      </w:r>
      <w:r w:rsidRPr="00C744A0">
        <w:rPr>
          <w:rFonts w:ascii="Cambria" w:eastAsia="MS Mincho" w:hAnsi="Cambria" w:cs="Arial"/>
          <w:sz w:val="22"/>
        </w:rPr>
        <w:t>NY</w:t>
      </w:r>
      <w:r w:rsidR="00E16CC5" w:rsidRPr="00C744A0">
        <w:rPr>
          <w:rFonts w:ascii="Cambria" w:eastAsia="MS Mincho" w:hAnsi="Cambria" w:cs="Arial"/>
          <w:sz w:val="22"/>
        </w:rPr>
        <w:t xml:space="preserve"> </w:t>
      </w:r>
      <w:r w:rsidRPr="00C744A0">
        <w:rPr>
          <w:rFonts w:ascii="Cambria" w:eastAsia="MS Mincho" w:hAnsi="Cambria" w:cs="Arial"/>
          <w:sz w:val="22"/>
        </w:rPr>
        <w:t>PHIL</w:t>
      </w:r>
      <w:r w:rsidR="00E16CC5" w:rsidRPr="00C744A0">
        <w:rPr>
          <w:rFonts w:ascii="Cambria" w:eastAsia="MS Mincho" w:hAnsi="Cambria" w:cs="Arial"/>
          <w:sz w:val="22"/>
        </w:rPr>
        <w:t xml:space="preserve"> </w:t>
      </w:r>
      <w:r w:rsidRPr="00C744A0">
        <w:rPr>
          <w:rFonts w:ascii="Cambria" w:eastAsia="MS Mincho" w:hAnsi="Cambria" w:cs="Arial"/>
          <w:sz w:val="22"/>
        </w:rPr>
        <w:t>BIENNIAL,</w:t>
      </w:r>
      <w:r w:rsidR="00E16CC5" w:rsidRPr="00C744A0">
        <w:rPr>
          <w:rFonts w:ascii="Cambria" w:eastAsia="MS Mincho" w:hAnsi="Cambria" w:cs="Arial"/>
          <w:sz w:val="22"/>
        </w:rPr>
        <w:t xml:space="preserve"> </w:t>
      </w:r>
      <w:r w:rsidRPr="00C744A0">
        <w:rPr>
          <w:rFonts w:ascii="Cambria" w:eastAsia="MS Mincho" w:hAnsi="Cambria" w:cs="Arial"/>
          <w:sz w:val="22"/>
        </w:rPr>
        <w:t>which</w:t>
      </w:r>
      <w:r w:rsidR="00E16CC5" w:rsidRPr="00C744A0">
        <w:rPr>
          <w:rFonts w:ascii="Cambria" w:eastAsia="MS Mincho" w:hAnsi="Cambria" w:cs="Arial"/>
          <w:sz w:val="22"/>
        </w:rPr>
        <w:t xml:space="preserve"> </w:t>
      </w:r>
      <w:r w:rsidRPr="00C744A0">
        <w:rPr>
          <w:rFonts w:ascii="Cambria" w:eastAsia="MS Mincho" w:hAnsi="Cambria" w:cs="Arial"/>
          <w:sz w:val="22"/>
        </w:rPr>
        <w:t>was</w:t>
      </w:r>
      <w:r w:rsidR="00E16CC5" w:rsidRPr="00C744A0">
        <w:rPr>
          <w:rFonts w:ascii="Cambria" w:eastAsia="MS Mincho" w:hAnsi="Cambria" w:cs="Arial"/>
          <w:sz w:val="22"/>
        </w:rPr>
        <w:t xml:space="preserve"> </w:t>
      </w:r>
      <w:r w:rsidRPr="00C744A0">
        <w:rPr>
          <w:rFonts w:ascii="Cambria" w:eastAsia="MS Mincho" w:hAnsi="Cambria" w:cs="Arial"/>
          <w:sz w:val="22"/>
        </w:rPr>
        <w:t>inaugurated</w:t>
      </w:r>
      <w:r w:rsidR="00E16CC5" w:rsidRPr="00C744A0">
        <w:rPr>
          <w:rFonts w:ascii="Cambria" w:eastAsia="MS Mincho" w:hAnsi="Cambria" w:cs="Arial"/>
          <w:sz w:val="22"/>
        </w:rPr>
        <w:t xml:space="preserve"> </w:t>
      </w:r>
      <w:r w:rsidRPr="00C744A0">
        <w:rPr>
          <w:rFonts w:ascii="Cambria" w:eastAsia="MS Mincho" w:hAnsi="Cambria" w:cs="Arial"/>
          <w:sz w:val="22"/>
        </w:rPr>
        <w:t>in</w:t>
      </w:r>
      <w:r w:rsidR="00E16CC5" w:rsidRPr="00C744A0">
        <w:rPr>
          <w:rFonts w:ascii="Cambria" w:eastAsia="MS Mincho" w:hAnsi="Cambria" w:cs="Arial"/>
          <w:sz w:val="22"/>
        </w:rPr>
        <w:t xml:space="preserve"> </w:t>
      </w:r>
      <w:r w:rsidRPr="00C744A0">
        <w:rPr>
          <w:rFonts w:ascii="Cambria" w:eastAsia="MS Mincho" w:hAnsi="Cambria" w:cs="Arial"/>
          <w:sz w:val="22"/>
        </w:rPr>
        <w:t>2014</w:t>
      </w:r>
      <w:r w:rsidR="00E16CC5" w:rsidRPr="00C744A0">
        <w:rPr>
          <w:rFonts w:ascii="Cambria" w:eastAsia="MS Mincho" w:hAnsi="Cambria" w:cs="Arial"/>
          <w:sz w:val="22"/>
        </w:rPr>
        <w:t xml:space="preserve"> </w:t>
      </w:r>
      <w:r w:rsidRPr="00C744A0">
        <w:rPr>
          <w:rFonts w:ascii="Cambria" w:eastAsia="MS Mincho" w:hAnsi="Cambria" w:cs="Arial"/>
          <w:sz w:val="22"/>
        </w:rPr>
        <w:t>and</w:t>
      </w:r>
      <w:r w:rsidR="00E16CC5" w:rsidRPr="00C744A0">
        <w:rPr>
          <w:rFonts w:ascii="Cambria" w:eastAsia="MS Mincho" w:hAnsi="Cambria" w:cs="Arial"/>
          <w:sz w:val="22"/>
        </w:rPr>
        <w:t xml:space="preserve"> </w:t>
      </w:r>
      <w:r w:rsidRPr="00C744A0">
        <w:rPr>
          <w:rFonts w:ascii="Cambria" w:eastAsia="MS Mincho" w:hAnsi="Cambria" w:cs="Arial"/>
          <w:sz w:val="22"/>
        </w:rPr>
        <w:t>r</w:t>
      </w:r>
      <w:r w:rsidR="00FE518E" w:rsidRPr="00C744A0">
        <w:rPr>
          <w:rFonts w:ascii="Cambria" w:eastAsia="MS Mincho" w:hAnsi="Cambria" w:cs="Arial"/>
          <w:sz w:val="22"/>
        </w:rPr>
        <w:t>eturned</w:t>
      </w:r>
      <w:r w:rsidR="00E16CC5" w:rsidRPr="00C744A0">
        <w:rPr>
          <w:rFonts w:ascii="Cambria" w:eastAsia="MS Mincho" w:hAnsi="Cambria" w:cs="Arial"/>
          <w:sz w:val="22"/>
        </w:rPr>
        <w:t xml:space="preserve"> </w:t>
      </w:r>
      <w:r w:rsidR="00FE518E" w:rsidRPr="00C744A0">
        <w:rPr>
          <w:rFonts w:ascii="Cambria" w:eastAsia="MS Mincho" w:hAnsi="Cambria" w:cs="Arial"/>
          <w:sz w:val="22"/>
        </w:rPr>
        <w:t>in</w:t>
      </w:r>
      <w:r w:rsidR="00E16CC5" w:rsidRPr="00C744A0">
        <w:rPr>
          <w:rFonts w:ascii="Cambria" w:eastAsia="MS Mincho" w:hAnsi="Cambria" w:cs="Arial"/>
          <w:sz w:val="22"/>
        </w:rPr>
        <w:t xml:space="preserve"> </w:t>
      </w:r>
      <w:r w:rsidR="00FE518E" w:rsidRPr="00C744A0">
        <w:rPr>
          <w:rFonts w:ascii="Cambria" w:eastAsia="MS Mincho" w:hAnsi="Cambria" w:cs="Arial"/>
          <w:sz w:val="22"/>
        </w:rPr>
        <w:t>2016</w:t>
      </w:r>
      <w:r w:rsidR="00E16CC5" w:rsidRPr="00C744A0">
        <w:rPr>
          <w:rFonts w:ascii="Cambria" w:eastAsia="MS Mincho" w:hAnsi="Cambria" w:cs="Arial"/>
          <w:sz w:val="22"/>
        </w:rPr>
        <w:t xml:space="preserve"> </w:t>
      </w:r>
      <w:r w:rsidRPr="00C744A0">
        <w:rPr>
          <w:rFonts w:ascii="Cambria" w:eastAsia="MS Mincho" w:hAnsi="Cambria" w:cs="Arial"/>
          <w:sz w:val="22"/>
        </w:rPr>
        <w:t>to</w:t>
      </w:r>
      <w:r w:rsidR="00E16CC5" w:rsidRPr="00C744A0">
        <w:rPr>
          <w:rFonts w:ascii="Cambria" w:eastAsia="MS Mincho" w:hAnsi="Cambria" w:cs="Arial"/>
          <w:sz w:val="22"/>
        </w:rPr>
        <w:t xml:space="preserve"> </w:t>
      </w:r>
      <w:r w:rsidRPr="00C744A0">
        <w:rPr>
          <w:rFonts w:ascii="Cambria" w:eastAsia="MS Mincho" w:hAnsi="Cambria" w:cs="Arial"/>
          <w:sz w:val="22"/>
        </w:rPr>
        <w:t>a</w:t>
      </w:r>
      <w:r w:rsidR="00E16CC5" w:rsidRPr="00C744A0">
        <w:rPr>
          <w:rFonts w:ascii="Cambria" w:eastAsia="MS Mincho" w:hAnsi="Cambria" w:cs="Arial"/>
          <w:sz w:val="22"/>
        </w:rPr>
        <w:t xml:space="preserve"> </w:t>
      </w:r>
      <w:r w:rsidRPr="00C744A0">
        <w:rPr>
          <w:rFonts w:ascii="Cambria" w:eastAsia="MS Mincho" w:hAnsi="Cambria" w:cs="Arial"/>
          <w:sz w:val="22"/>
        </w:rPr>
        <w:t>fanfare</w:t>
      </w:r>
      <w:r w:rsidR="00E16CC5" w:rsidRPr="00C744A0">
        <w:rPr>
          <w:rFonts w:ascii="Cambria" w:eastAsia="MS Mincho" w:hAnsi="Cambria" w:cs="Arial"/>
          <w:sz w:val="22"/>
        </w:rPr>
        <w:t xml:space="preserve"> </w:t>
      </w:r>
      <w:r w:rsidRPr="00C744A0">
        <w:rPr>
          <w:rFonts w:ascii="Cambria" w:eastAsia="MS Mincho" w:hAnsi="Cambria" w:cs="Arial"/>
          <w:sz w:val="22"/>
        </w:rPr>
        <w:t>of</w:t>
      </w:r>
      <w:r w:rsidR="00E16CC5" w:rsidRPr="00C744A0">
        <w:rPr>
          <w:rFonts w:ascii="Cambria" w:eastAsia="MS Mincho" w:hAnsi="Cambria" w:cs="Arial"/>
          <w:sz w:val="22"/>
        </w:rPr>
        <w:t xml:space="preserve"> </w:t>
      </w:r>
      <w:r w:rsidRPr="00C744A0">
        <w:rPr>
          <w:rFonts w:ascii="Cambria" w:eastAsia="MS Mincho" w:hAnsi="Cambria" w:cs="Arial"/>
          <w:sz w:val="22"/>
        </w:rPr>
        <w:t>critical</w:t>
      </w:r>
      <w:r w:rsidR="00E16CC5" w:rsidRPr="00C744A0">
        <w:rPr>
          <w:rFonts w:ascii="Cambria" w:eastAsia="MS Mincho" w:hAnsi="Cambria" w:cs="Arial"/>
          <w:sz w:val="22"/>
        </w:rPr>
        <w:t xml:space="preserve"> </w:t>
      </w:r>
      <w:r w:rsidRPr="00C744A0">
        <w:rPr>
          <w:rFonts w:ascii="Cambria" w:eastAsia="MS Mincho" w:hAnsi="Cambria" w:cs="Arial"/>
          <w:sz w:val="22"/>
        </w:rPr>
        <w:t>approval.</w:t>
      </w:r>
      <w:r w:rsidR="00472CB6" w:rsidRPr="00C744A0">
        <w:rPr>
          <w:rFonts w:ascii="Cambria" w:eastAsia="MS Mincho" w:hAnsi="Cambria" w:cs="Arial"/>
          <w:sz w:val="22"/>
        </w:rPr>
        <w:t xml:space="preserve"> </w:t>
      </w:r>
      <w:r w:rsidR="00472CB6" w:rsidRPr="00C744A0">
        <w:rPr>
          <w:rFonts w:ascii="Cambria" w:eastAsia="MS Mincho" w:hAnsi="Cambria" w:cs="Arial"/>
          <w:bCs/>
          <w:iCs/>
          <w:sz w:val="22"/>
        </w:rPr>
        <w:t xml:space="preserve">An ardent and longtime champion of Carl Nielsen, </w:t>
      </w:r>
      <w:r w:rsidR="00C6535C" w:rsidRPr="00C744A0">
        <w:rPr>
          <w:rFonts w:ascii="Cambria" w:eastAsia="MS Mincho" w:hAnsi="Cambria" w:cs="Arial"/>
          <w:bCs/>
          <w:iCs/>
          <w:sz w:val="22"/>
        </w:rPr>
        <w:t>Gilbert’s</w:t>
      </w:r>
      <w:r w:rsidR="00472CB6" w:rsidRPr="00C744A0">
        <w:rPr>
          <w:rFonts w:ascii="Cambria" w:eastAsia="MS Mincho" w:hAnsi="Cambria" w:cs="Arial"/>
          <w:bCs/>
          <w:iCs/>
          <w:sz w:val="22"/>
        </w:rPr>
        <w:t xml:space="preserve"> recording of the Danish composer’s Third Symphony, made with the New York Philharmonic for their four-album box set as part of “The Nielsen Project” on Denmark’s </w:t>
      </w:r>
      <w:proofErr w:type="spellStart"/>
      <w:r w:rsidR="00472CB6" w:rsidRPr="00C744A0">
        <w:rPr>
          <w:rFonts w:ascii="Cambria" w:eastAsia="MS Mincho" w:hAnsi="Cambria" w:cs="Arial"/>
          <w:bCs/>
          <w:iCs/>
          <w:sz w:val="22"/>
        </w:rPr>
        <w:t>Dacapo</w:t>
      </w:r>
      <w:proofErr w:type="spellEnd"/>
      <w:r w:rsidR="00472CB6" w:rsidRPr="00C744A0">
        <w:rPr>
          <w:rFonts w:ascii="Cambria" w:eastAsia="MS Mincho" w:hAnsi="Cambria" w:cs="Arial"/>
          <w:bCs/>
          <w:iCs/>
          <w:sz w:val="22"/>
        </w:rPr>
        <w:t xml:space="preserve"> label, was chosen as </w:t>
      </w:r>
      <w:r w:rsidR="00472CB6" w:rsidRPr="00C744A0">
        <w:rPr>
          <w:rFonts w:ascii="Cambria" w:eastAsia="MS Mincho" w:hAnsi="Cambria" w:cs="Arial"/>
          <w:bCs/>
          <w:i/>
          <w:iCs/>
          <w:sz w:val="22"/>
        </w:rPr>
        <w:t>Gramophone</w:t>
      </w:r>
      <w:r w:rsidR="00472CB6" w:rsidRPr="00C744A0">
        <w:rPr>
          <w:rFonts w:ascii="Cambria" w:eastAsia="MS Mincho" w:hAnsi="Cambria" w:cs="Arial"/>
          <w:bCs/>
          <w:iCs/>
          <w:sz w:val="22"/>
        </w:rPr>
        <w:t>’s favorite recorded version of the work.</w:t>
      </w:r>
      <w:r w:rsidR="003E3026" w:rsidRPr="00C744A0">
        <w:rPr>
          <w:rFonts w:ascii="Cambria" w:eastAsia="MS Mincho" w:hAnsi="Cambria" w:cs="Arial"/>
          <w:bCs/>
          <w:iCs/>
          <w:sz w:val="22"/>
        </w:rPr>
        <w:t xml:space="preserve"> </w:t>
      </w:r>
      <w:r w:rsidR="003E3026" w:rsidRPr="00C744A0">
        <w:rPr>
          <w:rFonts w:ascii="Cambria" w:eastAsia="MS Mincho" w:hAnsi="Cambria" w:cs="Arial"/>
          <w:sz w:val="22"/>
        </w:rPr>
        <w:t>Summ</w:t>
      </w:r>
      <w:r w:rsidR="00DB13A9" w:rsidRPr="00C744A0">
        <w:rPr>
          <w:rFonts w:ascii="Cambria" w:eastAsia="MS Mincho" w:hAnsi="Cambria" w:cs="Arial"/>
          <w:sz w:val="22"/>
        </w:rPr>
        <w:t>a</w:t>
      </w:r>
      <w:r w:rsidR="003E3026" w:rsidRPr="00C744A0">
        <w:rPr>
          <w:rFonts w:ascii="Cambria" w:eastAsia="MS Mincho" w:hAnsi="Cambria" w:cs="Arial"/>
          <w:sz w:val="22"/>
        </w:rPr>
        <w:t xml:space="preserve">rizing his achievement, </w:t>
      </w:r>
      <w:r w:rsidR="00F56FE1" w:rsidRPr="003E7795">
        <w:rPr>
          <w:rFonts w:ascii="Cambria" w:eastAsia="MS Mincho" w:hAnsi="Cambria" w:cs="Arial"/>
          <w:i/>
          <w:sz w:val="22"/>
        </w:rPr>
        <w:t>The</w:t>
      </w:r>
      <w:r w:rsidR="003E3026" w:rsidRPr="003E7795">
        <w:rPr>
          <w:rFonts w:ascii="Cambria" w:eastAsia="MS Mincho" w:hAnsi="Cambria" w:cs="Arial"/>
          <w:sz w:val="22"/>
        </w:rPr>
        <w:t xml:space="preserve"> </w:t>
      </w:r>
      <w:r w:rsidR="003E3026" w:rsidRPr="003E7795">
        <w:rPr>
          <w:rFonts w:ascii="Cambria" w:eastAsia="MS Mincho" w:hAnsi="Cambria" w:cs="Arial"/>
          <w:i/>
          <w:iCs/>
          <w:sz w:val="22"/>
        </w:rPr>
        <w:t>New Yorker</w:t>
      </w:r>
      <w:r w:rsidR="003E3026" w:rsidRPr="003E7795">
        <w:rPr>
          <w:rFonts w:ascii="Cambria" w:eastAsia="MS Mincho" w:hAnsi="Cambria" w:cs="Arial"/>
          <w:sz w:val="22"/>
        </w:rPr>
        <w:t xml:space="preserve"> observed, </w:t>
      </w:r>
      <w:r w:rsidR="008116E8" w:rsidRPr="003E7795">
        <w:rPr>
          <w:rFonts w:ascii="Cambria" w:eastAsia="MS Mincho" w:hAnsi="Cambria" w:cs="Arial"/>
          <w:sz w:val="22"/>
        </w:rPr>
        <w:t>“</w:t>
      </w:r>
      <w:r w:rsidR="003E3026" w:rsidRPr="003E7795">
        <w:rPr>
          <w:rFonts w:ascii="Cambria" w:eastAsia="MS Mincho" w:hAnsi="Cambria" w:cs="Arial"/>
          <w:sz w:val="22"/>
        </w:rPr>
        <w:t>Gilbert has made an indelible mark on the orchestra’s history and that of the city itself.</w:t>
      </w:r>
      <w:r w:rsidR="00DB13A9" w:rsidRPr="003E7795">
        <w:rPr>
          <w:rFonts w:ascii="Cambria" w:eastAsia="MS Mincho" w:hAnsi="Cambria" w:cs="Arial"/>
          <w:sz w:val="22"/>
        </w:rPr>
        <w:t>”</w:t>
      </w:r>
    </w:p>
    <w:p w14:paraId="5162202E" w14:textId="77777777" w:rsidR="007157E6" w:rsidRPr="00C744A0" w:rsidRDefault="007157E6" w:rsidP="007157E6">
      <w:pPr>
        <w:widowControl w:val="0"/>
        <w:autoSpaceDE w:val="0"/>
        <w:autoSpaceDN w:val="0"/>
        <w:adjustRightInd w:val="0"/>
        <w:rPr>
          <w:rFonts w:ascii="Cambria" w:eastAsia="MS Mincho" w:hAnsi="Cambria" w:cs="Arial"/>
          <w:sz w:val="22"/>
        </w:rPr>
      </w:pPr>
    </w:p>
    <w:p w14:paraId="064573F5" w14:textId="63363332" w:rsidR="007157E6" w:rsidRPr="00C744A0" w:rsidRDefault="00484494" w:rsidP="007157E6">
      <w:pPr>
        <w:widowControl w:val="0"/>
        <w:autoSpaceDE w:val="0"/>
        <w:autoSpaceDN w:val="0"/>
        <w:adjustRightInd w:val="0"/>
        <w:rPr>
          <w:rFonts w:ascii="Cambria" w:eastAsia="MS Mincho" w:hAnsi="Cambria" w:cs="Arial"/>
          <w:sz w:val="22"/>
        </w:rPr>
      </w:pPr>
      <w:r w:rsidRPr="00C744A0">
        <w:rPr>
          <w:rFonts w:ascii="Cambria" w:eastAsia="MS Mincho" w:hAnsi="Cambria" w:cs="Arial"/>
          <w:sz w:val="22"/>
        </w:rPr>
        <w:t>From 2011 to 2018,</w:t>
      </w:r>
      <w:r w:rsidR="00E16CC5" w:rsidRPr="00C744A0">
        <w:rPr>
          <w:rFonts w:ascii="Cambria" w:eastAsia="MS Mincho" w:hAnsi="Cambria" w:cs="Arial"/>
          <w:sz w:val="22"/>
        </w:rPr>
        <w:t xml:space="preserve"> </w:t>
      </w:r>
      <w:r w:rsidR="007157E6" w:rsidRPr="00C744A0">
        <w:rPr>
          <w:rFonts w:ascii="Cambria" w:eastAsia="MS Mincho" w:hAnsi="Cambria" w:cs="Arial"/>
          <w:sz w:val="22"/>
        </w:rPr>
        <w:t>Alan</w:t>
      </w:r>
      <w:r w:rsidR="00E16CC5" w:rsidRPr="00C744A0">
        <w:rPr>
          <w:rFonts w:ascii="Cambria" w:eastAsia="MS Mincho" w:hAnsi="Cambria" w:cs="Arial"/>
          <w:sz w:val="22"/>
        </w:rPr>
        <w:t xml:space="preserve"> </w:t>
      </w:r>
      <w:r w:rsidR="007157E6" w:rsidRPr="00C744A0">
        <w:rPr>
          <w:rFonts w:ascii="Cambria" w:eastAsia="MS Mincho" w:hAnsi="Cambria" w:cs="Arial"/>
          <w:sz w:val="22"/>
        </w:rPr>
        <w:t>Gilbert</w:t>
      </w:r>
      <w:r w:rsidR="00E16CC5" w:rsidRPr="00C744A0">
        <w:rPr>
          <w:rFonts w:ascii="Cambria" w:eastAsia="MS Mincho" w:hAnsi="Cambria" w:cs="Arial"/>
          <w:sz w:val="22"/>
        </w:rPr>
        <w:t xml:space="preserve"> </w:t>
      </w:r>
      <w:r w:rsidRPr="00C744A0">
        <w:rPr>
          <w:rFonts w:ascii="Cambria" w:eastAsia="MS Mincho" w:hAnsi="Cambria" w:cs="Arial"/>
          <w:sz w:val="22"/>
        </w:rPr>
        <w:t>served as</w:t>
      </w:r>
      <w:r w:rsidR="00E16CC5" w:rsidRPr="00C744A0">
        <w:rPr>
          <w:rFonts w:ascii="Cambria" w:eastAsia="MS Mincho" w:hAnsi="Cambria" w:cs="Arial"/>
          <w:sz w:val="22"/>
        </w:rPr>
        <w:t xml:space="preserve"> </w:t>
      </w:r>
      <w:r w:rsidR="007157E6" w:rsidRPr="00C744A0">
        <w:rPr>
          <w:rFonts w:ascii="Cambria" w:eastAsia="MS Mincho" w:hAnsi="Cambria" w:cs="Arial"/>
          <w:sz w:val="22"/>
        </w:rPr>
        <w:t>Director</w:t>
      </w:r>
      <w:r w:rsidR="00E16CC5" w:rsidRPr="00C744A0">
        <w:rPr>
          <w:rFonts w:ascii="Cambria" w:eastAsia="MS Mincho" w:hAnsi="Cambria" w:cs="Arial"/>
          <w:sz w:val="22"/>
        </w:rPr>
        <w:t xml:space="preserve"> </w:t>
      </w:r>
      <w:r w:rsidR="007157E6" w:rsidRPr="00C744A0">
        <w:rPr>
          <w:rFonts w:ascii="Cambria" w:eastAsia="MS Mincho" w:hAnsi="Cambria" w:cs="Arial"/>
          <w:sz w:val="22"/>
        </w:rPr>
        <w:t>of</w:t>
      </w:r>
      <w:r w:rsidR="00E16CC5" w:rsidRPr="00C744A0">
        <w:rPr>
          <w:rFonts w:ascii="Cambria" w:eastAsia="MS Mincho" w:hAnsi="Cambria" w:cs="Arial"/>
          <w:sz w:val="22"/>
        </w:rPr>
        <w:t xml:space="preserve"> </w:t>
      </w:r>
      <w:r w:rsidR="007157E6" w:rsidRPr="00C744A0">
        <w:rPr>
          <w:rFonts w:ascii="Cambria" w:eastAsia="MS Mincho" w:hAnsi="Cambria" w:cs="Arial"/>
          <w:sz w:val="22"/>
        </w:rPr>
        <w:t>Conducting</w:t>
      </w:r>
      <w:r w:rsidR="00E16CC5" w:rsidRPr="00C744A0">
        <w:rPr>
          <w:rFonts w:ascii="Cambria" w:eastAsia="MS Mincho" w:hAnsi="Cambria" w:cs="Arial"/>
          <w:sz w:val="22"/>
        </w:rPr>
        <w:t xml:space="preserve"> </w:t>
      </w:r>
      <w:r w:rsidR="007157E6" w:rsidRPr="00C744A0">
        <w:rPr>
          <w:rFonts w:ascii="Cambria" w:eastAsia="MS Mincho" w:hAnsi="Cambria" w:cs="Arial"/>
          <w:sz w:val="22"/>
        </w:rPr>
        <w:t>and</w:t>
      </w:r>
      <w:r w:rsidR="00E16CC5" w:rsidRPr="00C744A0">
        <w:rPr>
          <w:rFonts w:ascii="Cambria" w:eastAsia="MS Mincho" w:hAnsi="Cambria" w:cs="Arial"/>
          <w:sz w:val="22"/>
        </w:rPr>
        <w:t xml:space="preserve"> </w:t>
      </w:r>
      <w:r w:rsidR="007157E6" w:rsidRPr="00C744A0">
        <w:rPr>
          <w:rFonts w:ascii="Cambria" w:eastAsia="MS Mincho" w:hAnsi="Cambria" w:cs="Arial"/>
          <w:sz w:val="22"/>
        </w:rPr>
        <w:t>Orchestral</w:t>
      </w:r>
      <w:r w:rsidR="00E16CC5" w:rsidRPr="00C744A0">
        <w:rPr>
          <w:rFonts w:ascii="Cambria" w:eastAsia="MS Mincho" w:hAnsi="Cambria" w:cs="Arial"/>
          <w:sz w:val="22"/>
        </w:rPr>
        <w:t xml:space="preserve"> </w:t>
      </w:r>
      <w:r w:rsidR="007157E6" w:rsidRPr="00C744A0">
        <w:rPr>
          <w:rFonts w:ascii="Cambria" w:eastAsia="MS Mincho" w:hAnsi="Cambria" w:cs="Arial"/>
          <w:sz w:val="22"/>
        </w:rPr>
        <w:t>Studies</w:t>
      </w:r>
      <w:r w:rsidR="00E16CC5" w:rsidRPr="00C744A0">
        <w:rPr>
          <w:rFonts w:ascii="Cambria" w:eastAsia="MS Mincho" w:hAnsi="Cambria" w:cs="Arial"/>
          <w:sz w:val="22"/>
        </w:rPr>
        <w:t xml:space="preserve"> </w:t>
      </w:r>
      <w:r w:rsidR="007157E6" w:rsidRPr="00C744A0">
        <w:rPr>
          <w:rFonts w:ascii="Cambria" w:eastAsia="MS Mincho" w:hAnsi="Cambria" w:cs="Arial"/>
          <w:sz w:val="22"/>
        </w:rPr>
        <w:t>at</w:t>
      </w:r>
      <w:r w:rsidR="00E16CC5" w:rsidRPr="00C744A0">
        <w:rPr>
          <w:rFonts w:ascii="Cambria" w:eastAsia="MS Mincho" w:hAnsi="Cambria" w:cs="Arial"/>
          <w:sz w:val="22"/>
        </w:rPr>
        <w:t xml:space="preserve"> </w:t>
      </w:r>
      <w:r w:rsidR="007157E6" w:rsidRPr="00C744A0">
        <w:rPr>
          <w:rFonts w:ascii="Cambria" w:eastAsia="MS Mincho" w:hAnsi="Cambria" w:cs="Arial"/>
          <w:sz w:val="22"/>
        </w:rPr>
        <w:t>the</w:t>
      </w:r>
      <w:r w:rsidR="00E16CC5" w:rsidRPr="00C744A0">
        <w:rPr>
          <w:rFonts w:ascii="Cambria" w:eastAsia="MS Mincho" w:hAnsi="Cambria" w:cs="Arial"/>
          <w:sz w:val="22"/>
        </w:rPr>
        <w:t xml:space="preserve"> </w:t>
      </w:r>
      <w:r w:rsidR="007157E6" w:rsidRPr="00C744A0">
        <w:rPr>
          <w:rFonts w:ascii="Cambria" w:eastAsia="MS Mincho" w:hAnsi="Cambria" w:cs="Arial"/>
          <w:sz w:val="22"/>
        </w:rPr>
        <w:t>Juilliard</w:t>
      </w:r>
      <w:r w:rsidR="00E16CC5" w:rsidRPr="00C744A0">
        <w:rPr>
          <w:rFonts w:ascii="Cambria" w:eastAsia="MS Mincho" w:hAnsi="Cambria" w:cs="Arial"/>
          <w:sz w:val="22"/>
        </w:rPr>
        <w:t xml:space="preserve"> </w:t>
      </w:r>
      <w:r w:rsidR="007157E6" w:rsidRPr="00C744A0">
        <w:rPr>
          <w:rFonts w:ascii="Cambria" w:eastAsia="MS Mincho" w:hAnsi="Cambria" w:cs="Arial"/>
          <w:sz w:val="22"/>
        </w:rPr>
        <w:t>School,</w:t>
      </w:r>
      <w:r w:rsidR="00E16CC5" w:rsidRPr="00C744A0">
        <w:rPr>
          <w:rFonts w:ascii="Cambria" w:eastAsia="MS Mincho" w:hAnsi="Cambria" w:cs="Arial"/>
          <w:sz w:val="22"/>
        </w:rPr>
        <w:t xml:space="preserve"> </w:t>
      </w:r>
      <w:r w:rsidR="007157E6" w:rsidRPr="00C744A0">
        <w:rPr>
          <w:rFonts w:ascii="Cambria" w:eastAsia="MS Mincho" w:hAnsi="Cambria" w:cs="Arial"/>
          <w:sz w:val="22"/>
        </w:rPr>
        <w:t>where</w:t>
      </w:r>
      <w:r w:rsidR="00E16CC5" w:rsidRPr="00C744A0">
        <w:rPr>
          <w:rFonts w:ascii="Cambria" w:eastAsia="MS Mincho" w:hAnsi="Cambria" w:cs="Arial"/>
          <w:sz w:val="22"/>
        </w:rPr>
        <w:t xml:space="preserve"> </w:t>
      </w:r>
      <w:r w:rsidR="007157E6" w:rsidRPr="00C744A0">
        <w:rPr>
          <w:rFonts w:ascii="Cambria" w:eastAsia="MS Mincho" w:hAnsi="Cambria" w:cs="Arial"/>
          <w:sz w:val="22"/>
        </w:rPr>
        <w:t>he</w:t>
      </w:r>
      <w:r w:rsidR="00E16CC5" w:rsidRPr="00C744A0">
        <w:rPr>
          <w:rFonts w:ascii="Cambria" w:eastAsia="MS Mincho" w:hAnsi="Cambria" w:cs="Arial"/>
          <w:sz w:val="22"/>
        </w:rPr>
        <w:t xml:space="preserve"> </w:t>
      </w:r>
      <w:r w:rsidR="00A72539" w:rsidRPr="00C744A0">
        <w:rPr>
          <w:rFonts w:ascii="Cambria" w:eastAsia="MS Mincho" w:hAnsi="Cambria" w:cs="Arial"/>
          <w:sz w:val="22"/>
        </w:rPr>
        <w:t>was</w:t>
      </w:r>
      <w:r w:rsidR="00E16CC5" w:rsidRPr="00C744A0">
        <w:rPr>
          <w:rFonts w:ascii="Cambria" w:eastAsia="MS Mincho" w:hAnsi="Cambria" w:cs="Arial"/>
          <w:sz w:val="22"/>
        </w:rPr>
        <w:t xml:space="preserve"> </w:t>
      </w:r>
      <w:r w:rsidR="007157E6" w:rsidRPr="00C744A0">
        <w:rPr>
          <w:rFonts w:ascii="Cambria" w:eastAsia="MS Mincho" w:hAnsi="Cambria" w:cs="Arial"/>
          <w:sz w:val="22"/>
        </w:rPr>
        <w:t>also</w:t>
      </w:r>
      <w:r w:rsidR="00E16CC5" w:rsidRPr="00C744A0">
        <w:rPr>
          <w:rFonts w:ascii="Cambria" w:eastAsia="MS Mincho" w:hAnsi="Cambria" w:cs="Arial"/>
          <w:sz w:val="22"/>
        </w:rPr>
        <w:t xml:space="preserve"> </w:t>
      </w:r>
      <w:r w:rsidR="007157E6" w:rsidRPr="00C744A0">
        <w:rPr>
          <w:rFonts w:ascii="Cambria" w:eastAsia="MS Mincho" w:hAnsi="Cambria" w:cs="Arial"/>
          <w:sz w:val="22"/>
        </w:rPr>
        <w:t>the</w:t>
      </w:r>
      <w:r w:rsidR="00E16CC5" w:rsidRPr="00C744A0">
        <w:rPr>
          <w:rFonts w:ascii="Cambria" w:eastAsia="MS Mincho" w:hAnsi="Cambria" w:cs="Arial"/>
          <w:sz w:val="22"/>
        </w:rPr>
        <w:t xml:space="preserve"> </w:t>
      </w:r>
      <w:r w:rsidR="007157E6" w:rsidRPr="00C744A0">
        <w:rPr>
          <w:rFonts w:ascii="Cambria" w:eastAsia="MS Mincho" w:hAnsi="Cambria" w:cs="Arial"/>
          <w:sz w:val="22"/>
        </w:rPr>
        <w:t>first</w:t>
      </w:r>
      <w:r w:rsidR="00E16CC5" w:rsidRPr="00C744A0">
        <w:rPr>
          <w:rFonts w:ascii="Cambria" w:eastAsia="MS Mincho" w:hAnsi="Cambria" w:cs="Arial"/>
          <w:sz w:val="22"/>
        </w:rPr>
        <w:t xml:space="preserve"> </w:t>
      </w:r>
      <w:r w:rsidR="007157E6" w:rsidRPr="00C744A0">
        <w:rPr>
          <w:rFonts w:ascii="Cambria" w:eastAsia="MS Mincho" w:hAnsi="Cambria" w:cs="Arial"/>
          <w:sz w:val="22"/>
        </w:rPr>
        <w:t>holder</w:t>
      </w:r>
      <w:r w:rsidR="00E16CC5" w:rsidRPr="00C744A0">
        <w:rPr>
          <w:rFonts w:ascii="Cambria" w:eastAsia="MS Mincho" w:hAnsi="Cambria" w:cs="Arial"/>
          <w:sz w:val="22"/>
        </w:rPr>
        <w:t xml:space="preserve"> </w:t>
      </w:r>
      <w:r w:rsidR="007157E6" w:rsidRPr="00C744A0">
        <w:rPr>
          <w:rFonts w:ascii="Cambria" w:eastAsia="MS Mincho" w:hAnsi="Cambria" w:cs="Arial"/>
          <w:sz w:val="22"/>
        </w:rPr>
        <w:t>of</w:t>
      </w:r>
      <w:r w:rsidR="00E16CC5" w:rsidRPr="00C744A0">
        <w:rPr>
          <w:rFonts w:ascii="Cambria" w:eastAsia="MS Mincho" w:hAnsi="Cambria" w:cs="Arial"/>
          <w:sz w:val="22"/>
        </w:rPr>
        <w:t xml:space="preserve"> </w:t>
      </w:r>
      <w:r w:rsidR="007157E6" w:rsidRPr="00C744A0">
        <w:rPr>
          <w:rFonts w:ascii="Cambria" w:eastAsia="MS Mincho" w:hAnsi="Cambria" w:cs="Arial"/>
          <w:sz w:val="22"/>
        </w:rPr>
        <w:t>Juilliard’s</w:t>
      </w:r>
      <w:r w:rsidR="00E16CC5" w:rsidRPr="00C744A0">
        <w:rPr>
          <w:rFonts w:ascii="Cambria" w:eastAsia="MS Mincho" w:hAnsi="Cambria" w:cs="Arial"/>
          <w:sz w:val="22"/>
        </w:rPr>
        <w:t xml:space="preserve"> </w:t>
      </w:r>
      <w:r w:rsidR="007157E6" w:rsidRPr="00C744A0">
        <w:rPr>
          <w:rFonts w:ascii="Cambria" w:eastAsia="MS Mincho" w:hAnsi="Cambria" w:cs="Arial"/>
          <w:sz w:val="22"/>
        </w:rPr>
        <w:t>William</w:t>
      </w:r>
      <w:r w:rsidR="00E16CC5" w:rsidRPr="00C744A0">
        <w:rPr>
          <w:rFonts w:ascii="Cambria" w:eastAsia="MS Mincho" w:hAnsi="Cambria" w:cs="Arial"/>
          <w:sz w:val="22"/>
        </w:rPr>
        <w:t xml:space="preserve"> </w:t>
      </w:r>
      <w:r w:rsidR="007157E6" w:rsidRPr="00C744A0">
        <w:rPr>
          <w:rFonts w:ascii="Cambria" w:eastAsia="MS Mincho" w:hAnsi="Cambria" w:cs="Arial"/>
          <w:sz w:val="22"/>
        </w:rPr>
        <w:t>Schuman</w:t>
      </w:r>
      <w:r w:rsidR="00E16CC5" w:rsidRPr="00C744A0">
        <w:rPr>
          <w:rFonts w:ascii="Cambria" w:eastAsia="MS Mincho" w:hAnsi="Cambria" w:cs="Arial"/>
          <w:sz w:val="22"/>
        </w:rPr>
        <w:t xml:space="preserve"> </w:t>
      </w:r>
      <w:r w:rsidR="007157E6" w:rsidRPr="00C744A0">
        <w:rPr>
          <w:rFonts w:ascii="Cambria" w:eastAsia="MS Mincho" w:hAnsi="Cambria" w:cs="Arial"/>
          <w:sz w:val="22"/>
        </w:rPr>
        <w:t>Chair</w:t>
      </w:r>
      <w:r w:rsidR="00E16CC5" w:rsidRPr="00C744A0">
        <w:rPr>
          <w:rFonts w:ascii="Cambria" w:eastAsia="MS Mincho" w:hAnsi="Cambria" w:cs="Arial"/>
          <w:sz w:val="22"/>
        </w:rPr>
        <w:t xml:space="preserve"> </w:t>
      </w:r>
      <w:r w:rsidR="007157E6" w:rsidRPr="00C744A0">
        <w:rPr>
          <w:rFonts w:ascii="Cambria" w:eastAsia="MS Mincho" w:hAnsi="Cambria" w:cs="Arial"/>
          <w:sz w:val="22"/>
        </w:rPr>
        <w:t>in</w:t>
      </w:r>
      <w:r w:rsidR="00E16CC5" w:rsidRPr="00C744A0">
        <w:rPr>
          <w:rFonts w:ascii="Cambria" w:eastAsia="MS Mincho" w:hAnsi="Cambria" w:cs="Arial"/>
          <w:sz w:val="22"/>
        </w:rPr>
        <w:t xml:space="preserve"> </w:t>
      </w:r>
      <w:r w:rsidR="007157E6" w:rsidRPr="00C744A0">
        <w:rPr>
          <w:rFonts w:ascii="Cambria" w:eastAsia="MS Mincho" w:hAnsi="Cambria" w:cs="Arial"/>
          <w:sz w:val="22"/>
        </w:rPr>
        <w:t>Musical</w:t>
      </w:r>
      <w:r w:rsidR="00E16CC5" w:rsidRPr="00C744A0">
        <w:rPr>
          <w:rFonts w:ascii="Cambria" w:eastAsia="MS Mincho" w:hAnsi="Cambria" w:cs="Arial"/>
          <w:sz w:val="22"/>
        </w:rPr>
        <w:t xml:space="preserve"> </w:t>
      </w:r>
      <w:r w:rsidR="007157E6" w:rsidRPr="00C744A0">
        <w:rPr>
          <w:rFonts w:ascii="Cambria" w:eastAsia="MS Mincho" w:hAnsi="Cambria" w:cs="Arial"/>
          <w:sz w:val="22"/>
        </w:rPr>
        <w:t>Studies.</w:t>
      </w:r>
      <w:r w:rsidR="00E16CC5" w:rsidRPr="00C744A0">
        <w:rPr>
          <w:rFonts w:ascii="Cambria" w:eastAsia="MS Mincho" w:hAnsi="Cambria" w:cs="Arial"/>
          <w:sz w:val="22"/>
        </w:rPr>
        <w:t xml:space="preserve"> </w:t>
      </w:r>
      <w:r w:rsidR="007157E6" w:rsidRPr="00C744A0">
        <w:rPr>
          <w:rFonts w:ascii="Cambria" w:eastAsia="MS Mincho" w:hAnsi="Cambria" w:cs="Arial"/>
          <w:sz w:val="22"/>
        </w:rPr>
        <w:t>He</w:t>
      </w:r>
      <w:r w:rsidR="00E16CC5" w:rsidRPr="00C744A0">
        <w:rPr>
          <w:rFonts w:ascii="Cambria" w:eastAsia="MS Mincho" w:hAnsi="Cambria" w:cs="Arial"/>
          <w:sz w:val="22"/>
        </w:rPr>
        <w:t xml:space="preserve"> </w:t>
      </w:r>
      <w:r w:rsidR="007157E6" w:rsidRPr="00C744A0">
        <w:rPr>
          <w:rFonts w:ascii="Cambria" w:eastAsia="MS Mincho" w:hAnsi="Cambria" w:cs="Arial"/>
          <w:sz w:val="22"/>
        </w:rPr>
        <w:t>made</w:t>
      </w:r>
      <w:r w:rsidR="00E16CC5" w:rsidRPr="00C744A0">
        <w:rPr>
          <w:rFonts w:ascii="Cambria" w:eastAsia="MS Mincho" w:hAnsi="Cambria" w:cs="Arial"/>
          <w:sz w:val="22"/>
        </w:rPr>
        <w:t xml:space="preserve"> </w:t>
      </w:r>
      <w:r w:rsidR="007157E6" w:rsidRPr="00C744A0">
        <w:rPr>
          <w:rFonts w:ascii="Cambria" w:eastAsia="MS Mincho" w:hAnsi="Cambria" w:cs="Arial"/>
          <w:sz w:val="22"/>
        </w:rPr>
        <w:t>his</w:t>
      </w:r>
      <w:r w:rsidR="00E16CC5" w:rsidRPr="00C744A0">
        <w:rPr>
          <w:rFonts w:ascii="Cambria" w:eastAsia="MS Mincho" w:hAnsi="Cambria" w:cs="Arial"/>
          <w:sz w:val="22"/>
        </w:rPr>
        <w:t xml:space="preserve"> </w:t>
      </w:r>
      <w:r w:rsidR="007157E6" w:rsidRPr="00C744A0">
        <w:rPr>
          <w:rFonts w:ascii="Cambria" w:eastAsia="MS Mincho" w:hAnsi="Cambria" w:cs="Arial"/>
          <w:sz w:val="22"/>
        </w:rPr>
        <w:t>acclaimed</w:t>
      </w:r>
      <w:r w:rsidR="00E16CC5" w:rsidRPr="00C744A0">
        <w:rPr>
          <w:rFonts w:ascii="Cambria" w:eastAsia="MS Mincho" w:hAnsi="Cambria" w:cs="Arial"/>
          <w:sz w:val="22"/>
        </w:rPr>
        <w:t xml:space="preserve"> </w:t>
      </w:r>
      <w:r w:rsidR="007157E6" w:rsidRPr="00C744A0">
        <w:rPr>
          <w:rFonts w:ascii="Cambria" w:eastAsia="MS Mincho" w:hAnsi="Cambria" w:cs="Arial"/>
          <w:sz w:val="22"/>
        </w:rPr>
        <w:t>Metropolitan</w:t>
      </w:r>
      <w:r w:rsidR="00E16CC5" w:rsidRPr="00C744A0">
        <w:rPr>
          <w:rFonts w:ascii="Cambria" w:eastAsia="MS Mincho" w:hAnsi="Cambria" w:cs="Arial"/>
          <w:sz w:val="22"/>
        </w:rPr>
        <w:t xml:space="preserve"> </w:t>
      </w:r>
      <w:r w:rsidR="007157E6" w:rsidRPr="00C744A0">
        <w:rPr>
          <w:rFonts w:ascii="Cambria" w:eastAsia="MS Mincho" w:hAnsi="Cambria" w:cs="Arial"/>
          <w:sz w:val="22"/>
        </w:rPr>
        <w:t>Opera</w:t>
      </w:r>
      <w:r w:rsidR="00E16CC5" w:rsidRPr="00C744A0">
        <w:rPr>
          <w:rFonts w:ascii="Cambria" w:eastAsia="MS Mincho" w:hAnsi="Cambria" w:cs="Arial"/>
          <w:sz w:val="22"/>
        </w:rPr>
        <w:t xml:space="preserve"> </w:t>
      </w:r>
      <w:r w:rsidR="007157E6" w:rsidRPr="00C744A0">
        <w:rPr>
          <w:rFonts w:ascii="Cambria" w:eastAsia="MS Mincho" w:hAnsi="Cambria" w:cs="Arial"/>
          <w:sz w:val="22"/>
        </w:rPr>
        <w:t>debut</w:t>
      </w:r>
      <w:r w:rsidR="00E16CC5" w:rsidRPr="00C744A0">
        <w:rPr>
          <w:rFonts w:ascii="Cambria" w:eastAsia="MS Mincho" w:hAnsi="Cambria" w:cs="Arial"/>
          <w:sz w:val="22"/>
        </w:rPr>
        <w:t xml:space="preserve"> </w:t>
      </w:r>
      <w:r w:rsidR="007157E6" w:rsidRPr="00C744A0">
        <w:rPr>
          <w:rFonts w:ascii="Cambria" w:eastAsia="MS Mincho" w:hAnsi="Cambria" w:cs="Arial"/>
          <w:sz w:val="22"/>
        </w:rPr>
        <w:t>in</w:t>
      </w:r>
      <w:r w:rsidR="00E16CC5" w:rsidRPr="00C744A0">
        <w:rPr>
          <w:rFonts w:ascii="Cambria" w:eastAsia="MS Mincho" w:hAnsi="Cambria" w:cs="Arial"/>
          <w:sz w:val="22"/>
        </w:rPr>
        <w:t xml:space="preserve"> </w:t>
      </w:r>
      <w:r w:rsidR="007157E6" w:rsidRPr="00C744A0">
        <w:rPr>
          <w:rFonts w:ascii="Cambria" w:eastAsia="MS Mincho" w:hAnsi="Cambria" w:cs="Arial"/>
          <w:sz w:val="22"/>
        </w:rPr>
        <w:t>2008,</w:t>
      </w:r>
      <w:r w:rsidR="00E16CC5" w:rsidRPr="00C744A0">
        <w:rPr>
          <w:rFonts w:ascii="Cambria" w:eastAsia="MS Mincho" w:hAnsi="Cambria" w:cs="Arial"/>
          <w:sz w:val="22"/>
        </w:rPr>
        <w:t xml:space="preserve"> </w:t>
      </w:r>
      <w:r w:rsidR="007157E6" w:rsidRPr="00C744A0">
        <w:rPr>
          <w:rFonts w:ascii="Cambria" w:eastAsia="MS Mincho" w:hAnsi="Cambria" w:cs="Arial"/>
          <w:sz w:val="22"/>
        </w:rPr>
        <w:t>leading</w:t>
      </w:r>
      <w:r w:rsidR="00E16CC5" w:rsidRPr="00C744A0">
        <w:rPr>
          <w:rFonts w:ascii="Cambria" w:eastAsia="MS Mincho" w:hAnsi="Cambria" w:cs="Arial"/>
          <w:sz w:val="22"/>
        </w:rPr>
        <w:t xml:space="preserve"> </w:t>
      </w:r>
      <w:r w:rsidR="007157E6" w:rsidRPr="00C744A0">
        <w:rPr>
          <w:rFonts w:ascii="Cambria" w:eastAsia="MS Mincho" w:hAnsi="Cambria" w:cs="Arial"/>
          <w:sz w:val="22"/>
        </w:rPr>
        <w:t>a</w:t>
      </w:r>
      <w:r w:rsidR="00E16CC5" w:rsidRPr="00C744A0">
        <w:rPr>
          <w:rFonts w:ascii="Cambria" w:eastAsia="MS Mincho" w:hAnsi="Cambria" w:cs="Arial"/>
          <w:sz w:val="22"/>
        </w:rPr>
        <w:t xml:space="preserve"> </w:t>
      </w:r>
      <w:r w:rsidR="007157E6" w:rsidRPr="00C744A0">
        <w:rPr>
          <w:rFonts w:ascii="Cambria" w:eastAsia="MS Mincho" w:hAnsi="Cambria" w:cs="Arial"/>
          <w:sz w:val="22"/>
        </w:rPr>
        <w:t>production</w:t>
      </w:r>
      <w:r w:rsidR="00E16CC5" w:rsidRPr="00C744A0">
        <w:rPr>
          <w:rFonts w:ascii="Cambria" w:eastAsia="MS Mincho" w:hAnsi="Cambria" w:cs="Arial"/>
          <w:sz w:val="22"/>
        </w:rPr>
        <w:t xml:space="preserve"> </w:t>
      </w:r>
      <w:r w:rsidR="007157E6" w:rsidRPr="00C744A0">
        <w:rPr>
          <w:rFonts w:ascii="Cambria" w:eastAsia="MS Mincho" w:hAnsi="Cambria" w:cs="Arial"/>
          <w:sz w:val="22"/>
        </w:rPr>
        <w:t>of</w:t>
      </w:r>
      <w:r w:rsidR="00E16CC5" w:rsidRPr="00C744A0">
        <w:rPr>
          <w:rFonts w:ascii="Cambria" w:eastAsia="MS Mincho" w:hAnsi="Cambria" w:cs="Arial"/>
          <w:sz w:val="22"/>
        </w:rPr>
        <w:t xml:space="preserve"> </w:t>
      </w:r>
      <w:r w:rsidR="007157E6" w:rsidRPr="00C744A0">
        <w:rPr>
          <w:rFonts w:ascii="Cambria" w:eastAsia="MS Mincho" w:hAnsi="Cambria" w:cs="Arial"/>
          <w:sz w:val="22"/>
        </w:rPr>
        <w:t>John</w:t>
      </w:r>
      <w:r w:rsidR="00E16CC5" w:rsidRPr="00C744A0">
        <w:rPr>
          <w:rFonts w:ascii="Cambria" w:eastAsia="MS Mincho" w:hAnsi="Cambria" w:cs="Arial"/>
          <w:sz w:val="22"/>
        </w:rPr>
        <w:t xml:space="preserve"> </w:t>
      </w:r>
      <w:r w:rsidR="007157E6" w:rsidRPr="00C744A0">
        <w:rPr>
          <w:rFonts w:ascii="Cambria" w:eastAsia="MS Mincho" w:hAnsi="Cambria" w:cs="Arial"/>
          <w:sz w:val="22"/>
        </w:rPr>
        <w:t>Adams’s</w:t>
      </w:r>
      <w:r w:rsidR="00E16CC5" w:rsidRPr="00C744A0">
        <w:rPr>
          <w:rFonts w:ascii="Cambria" w:eastAsia="MS Mincho" w:hAnsi="Cambria" w:cs="Arial"/>
          <w:sz w:val="22"/>
        </w:rPr>
        <w:t xml:space="preserve"> </w:t>
      </w:r>
      <w:r w:rsidR="007157E6" w:rsidRPr="00C744A0">
        <w:rPr>
          <w:rFonts w:ascii="Cambria" w:eastAsia="MS Mincho" w:hAnsi="Cambria" w:cs="Arial"/>
          <w:i/>
          <w:iCs/>
          <w:sz w:val="22"/>
        </w:rPr>
        <w:t>Doctor</w:t>
      </w:r>
      <w:r w:rsidR="00E16CC5" w:rsidRPr="00C744A0">
        <w:rPr>
          <w:rFonts w:ascii="Cambria" w:eastAsia="MS Mincho" w:hAnsi="Cambria" w:cs="Arial"/>
          <w:i/>
          <w:iCs/>
          <w:sz w:val="22"/>
        </w:rPr>
        <w:t xml:space="preserve"> </w:t>
      </w:r>
      <w:r w:rsidR="007157E6" w:rsidRPr="00C744A0">
        <w:rPr>
          <w:rFonts w:ascii="Cambria" w:eastAsia="MS Mincho" w:hAnsi="Cambria" w:cs="Arial"/>
          <w:i/>
          <w:iCs/>
          <w:sz w:val="22"/>
        </w:rPr>
        <w:t>Atomic</w:t>
      </w:r>
      <w:r w:rsidR="00E16CC5" w:rsidRPr="00C744A0">
        <w:rPr>
          <w:rFonts w:ascii="Cambria" w:eastAsia="MS Mincho" w:hAnsi="Cambria" w:cs="Arial"/>
          <w:sz w:val="22"/>
        </w:rPr>
        <w:t xml:space="preserve"> </w:t>
      </w:r>
      <w:r w:rsidR="007157E6" w:rsidRPr="00C744A0">
        <w:rPr>
          <w:rFonts w:ascii="Cambria" w:eastAsia="MS Mincho" w:hAnsi="Cambria" w:cs="Arial"/>
          <w:sz w:val="22"/>
        </w:rPr>
        <w:t>that,</w:t>
      </w:r>
      <w:r w:rsidR="00E16CC5" w:rsidRPr="00C744A0">
        <w:rPr>
          <w:rFonts w:ascii="Cambria" w:eastAsia="MS Mincho" w:hAnsi="Cambria" w:cs="Arial"/>
          <w:sz w:val="22"/>
        </w:rPr>
        <w:t xml:space="preserve"> </w:t>
      </w:r>
      <w:r w:rsidR="007157E6" w:rsidRPr="00C744A0">
        <w:rPr>
          <w:rFonts w:ascii="Cambria" w:eastAsia="MS Mincho" w:hAnsi="Cambria" w:cs="Arial"/>
          <w:sz w:val="22"/>
        </w:rPr>
        <w:t>when</w:t>
      </w:r>
      <w:r w:rsidR="00E16CC5" w:rsidRPr="00C744A0">
        <w:rPr>
          <w:rFonts w:ascii="Cambria" w:eastAsia="MS Mincho" w:hAnsi="Cambria" w:cs="Arial"/>
          <w:sz w:val="22"/>
        </w:rPr>
        <w:t xml:space="preserve"> </w:t>
      </w:r>
      <w:r w:rsidR="007157E6" w:rsidRPr="00C744A0">
        <w:rPr>
          <w:rFonts w:ascii="Cambria" w:eastAsia="MS Mincho" w:hAnsi="Cambria" w:cs="Arial"/>
          <w:sz w:val="22"/>
        </w:rPr>
        <w:t>released</w:t>
      </w:r>
      <w:r w:rsidR="00E16CC5" w:rsidRPr="00C744A0">
        <w:rPr>
          <w:rFonts w:ascii="Cambria" w:eastAsia="MS Mincho" w:hAnsi="Cambria" w:cs="Arial"/>
          <w:sz w:val="22"/>
        </w:rPr>
        <w:t xml:space="preserve"> </w:t>
      </w:r>
      <w:r w:rsidR="007157E6" w:rsidRPr="00C744A0">
        <w:rPr>
          <w:rFonts w:ascii="Cambria" w:eastAsia="MS Mincho" w:hAnsi="Cambria" w:cs="Arial"/>
          <w:sz w:val="22"/>
        </w:rPr>
        <w:t>on</w:t>
      </w:r>
      <w:r w:rsidR="00E16CC5" w:rsidRPr="00C744A0">
        <w:rPr>
          <w:rFonts w:ascii="Cambria" w:eastAsia="MS Mincho" w:hAnsi="Cambria" w:cs="Arial"/>
          <w:sz w:val="22"/>
        </w:rPr>
        <w:t xml:space="preserve"> </w:t>
      </w:r>
      <w:r w:rsidR="007157E6" w:rsidRPr="00C744A0">
        <w:rPr>
          <w:rFonts w:ascii="Cambria" w:eastAsia="MS Mincho" w:hAnsi="Cambria" w:cs="Arial"/>
          <w:sz w:val="22"/>
        </w:rPr>
        <w:t>DVD,</w:t>
      </w:r>
      <w:r w:rsidR="00E16CC5" w:rsidRPr="00C744A0">
        <w:rPr>
          <w:rFonts w:ascii="Cambria" w:eastAsia="MS Mincho" w:hAnsi="Cambria" w:cs="Arial"/>
          <w:sz w:val="22"/>
        </w:rPr>
        <w:t xml:space="preserve"> </w:t>
      </w:r>
      <w:r w:rsidR="007157E6" w:rsidRPr="00C744A0">
        <w:rPr>
          <w:rFonts w:ascii="Cambria" w:eastAsia="MS Mincho" w:hAnsi="Cambria" w:cs="Arial"/>
          <w:sz w:val="22"/>
        </w:rPr>
        <w:t>went</w:t>
      </w:r>
      <w:r w:rsidR="00E16CC5" w:rsidRPr="00C744A0">
        <w:rPr>
          <w:rFonts w:ascii="Cambria" w:eastAsia="MS Mincho" w:hAnsi="Cambria" w:cs="Arial"/>
          <w:sz w:val="22"/>
        </w:rPr>
        <w:t xml:space="preserve"> </w:t>
      </w:r>
      <w:r w:rsidR="007157E6" w:rsidRPr="00C744A0">
        <w:rPr>
          <w:rFonts w:ascii="Cambria" w:eastAsia="MS Mincho" w:hAnsi="Cambria" w:cs="Arial"/>
          <w:sz w:val="22"/>
        </w:rPr>
        <w:t>on</w:t>
      </w:r>
      <w:r w:rsidR="00E16CC5" w:rsidRPr="00C744A0">
        <w:rPr>
          <w:rFonts w:ascii="Cambria" w:eastAsia="MS Mincho" w:hAnsi="Cambria" w:cs="Arial"/>
          <w:sz w:val="22"/>
        </w:rPr>
        <w:t xml:space="preserve"> </w:t>
      </w:r>
      <w:r w:rsidR="007157E6" w:rsidRPr="00C744A0">
        <w:rPr>
          <w:rFonts w:ascii="Cambria" w:eastAsia="MS Mincho" w:hAnsi="Cambria" w:cs="Arial"/>
          <w:sz w:val="22"/>
        </w:rPr>
        <w:t>to</w:t>
      </w:r>
      <w:r w:rsidR="00E16CC5" w:rsidRPr="00C744A0">
        <w:rPr>
          <w:rFonts w:ascii="Cambria" w:eastAsia="MS Mincho" w:hAnsi="Cambria" w:cs="Arial"/>
          <w:sz w:val="22"/>
        </w:rPr>
        <w:t xml:space="preserve"> </w:t>
      </w:r>
      <w:r w:rsidR="007157E6" w:rsidRPr="00C744A0">
        <w:rPr>
          <w:rFonts w:ascii="Cambria" w:eastAsia="MS Mincho" w:hAnsi="Cambria" w:cs="Arial"/>
          <w:sz w:val="22"/>
        </w:rPr>
        <w:t>win</w:t>
      </w:r>
      <w:r w:rsidR="00E16CC5" w:rsidRPr="00C744A0">
        <w:rPr>
          <w:rFonts w:ascii="Cambria" w:eastAsia="MS Mincho" w:hAnsi="Cambria" w:cs="Arial"/>
          <w:sz w:val="22"/>
        </w:rPr>
        <w:t xml:space="preserve"> </w:t>
      </w:r>
      <w:r w:rsidR="007157E6" w:rsidRPr="00C744A0">
        <w:rPr>
          <w:rFonts w:ascii="Cambria" w:eastAsia="MS Mincho" w:hAnsi="Cambria" w:cs="Arial"/>
          <w:sz w:val="22"/>
        </w:rPr>
        <w:t>a</w:t>
      </w:r>
      <w:r w:rsidR="00E16CC5" w:rsidRPr="00C744A0">
        <w:rPr>
          <w:rFonts w:ascii="Cambria" w:eastAsia="MS Mincho" w:hAnsi="Cambria" w:cs="Arial"/>
          <w:sz w:val="22"/>
        </w:rPr>
        <w:t xml:space="preserve"> </w:t>
      </w:r>
      <w:r w:rsidR="007157E6" w:rsidRPr="00C744A0">
        <w:rPr>
          <w:rFonts w:ascii="Cambria" w:eastAsia="MS Mincho" w:hAnsi="Cambria" w:cs="Arial"/>
          <w:sz w:val="22"/>
        </w:rPr>
        <w:t>Grammy</w:t>
      </w:r>
      <w:r w:rsidR="00E16CC5" w:rsidRPr="00C744A0">
        <w:rPr>
          <w:rFonts w:ascii="Cambria" w:eastAsia="MS Mincho" w:hAnsi="Cambria" w:cs="Arial"/>
          <w:sz w:val="22"/>
        </w:rPr>
        <w:t xml:space="preserve"> </w:t>
      </w:r>
      <w:r w:rsidR="007157E6" w:rsidRPr="00C744A0">
        <w:rPr>
          <w:rFonts w:ascii="Cambria" w:eastAsia="MS Mincho" w:hAnsi="Cambria" w:cs="Arial"/>
          <w:sz w:val="22"/>
        </w:rPr>
        <w:t>Award.</w:t>
      </w:r>
      <w:r w:rsidR="00E16CC5" w:rsidRPr="00C744A0">
        <w:rPr>
          <w:rFonts w:ascii="Cambria" w:eastAsia="MS Mincho" w:hAnsi="Cambria" w:cs="Arial"/>
          <w:sz w:val="22"/>
        </w:rPr>
        <w:t xml:space="preserve"> </w:t>
      </w:r>
      <w:r w:rsidR="007157E6" w:rsidRPr="00C744A0">
        <w:rPr>
          <w:rFonts w:ascii="Cambria" w:eastAsia="MS Mincho" w:hAnsi="Cambria" w:cs="Arial"/>
          <w:sz w:val="22"/>
        </w:rPr>
        <w:t>He</w:t>
      </w:r>
      <w:r w:rsidR="00E16CC5" w:rsidRPr="00C744A0">
        <w:rPr>
          <w:rFonts w:ascii="Cambria" w:eastAsia="MS Mincho" w:hAnsi="Cambria" w:cs="Arial"/>
          <w:sz w:val="22"/>
        </w:rPr>
        <w:t xml:space="preserve"> </w:t>
      </w:r>
      <w:r w:rsidR="007157E6" w:rsidRPr="00C744A0">
        <w:rPr>
          <w:rFonts w:ascii="Cambria" w:eastAsia="MS Mincho" w:hAnsi="Cambria" w:cs="Arial"/>
          <w:sz w:val="22"/>
        </w:rPr>
        <w:t>also</w:t>
      </w:r>
      <w:r w:rsidR="00E16CC5" w:rsidRPr="00C744A0">
        <w:rPr>
          <w:rFonts w:ascii="Cambria" w:eastAsia="MS Mincho" w:hAnsi="Cambria" w:cs="Arial"/>
          <w:sz w:val="22"/>
        </w:rPr>
        <w:t xml:space="preserve"> </w:t>
      </w:r>
      <w:r w:rsidR="007157E6" w:rsidRPr="00C744A0">
        <w:rPr>
          <w:rFonts w:ascii="Cambria" w:eastAsia="MS Mincho" w:hAnsi="Cambria" w:cs="Arial"/>
          <w:sz w:val="22"/>
        </w:rPr>
        <w:t>conducts</w:t>
      </w:r>
      <w:r w:rsidR="00E16CC5" w:rsidRPr="00C744A0">
        <w:rPr>
          <w:rFonts w:ascii="Cambria" w:eastAsia="MS Mincho" w:hAnsi="Cambria" w:cs="Arial"/>
          <w:sz w:val="22"/>
        </w:rPr>
        <w:t xml:space="preserve"> </w:t>
      </w:r>
      <w:r w:rsidR="007157E6" w:rsidRPr="00C744A0">
        <w:rPr>
          <w:rFonts w:ascii="Cambria" w:eastAsia="MS Mincho" w:hAnsi="Cambria" w:cs="Arial"/>
          <w:sz w:val="22"/>
        </w:rPr>
        <w:t>on</w:t>
      </w:r>
      <w:r w:rsidR="00E16CC5" w:rsidRPr="00C744A0">
        <w:rPr>
          <w:rFonts w:ascii="Cambria" w:eastAsia="MS Mincho" w:hAnsi="Cambria" w:cs="Arial"/>
          <w:sz w:val="22"/>
        </w:rPr>
        <w:t xml:space="preserve"> </w:t>
      </w:r>
      <w:r w:rsidR="007157E6" w:rsidRPr="00C744A0">
        <w:rPr>
          <w:rFonts w:ascii="Cambria" w:eastAsia="MS Mincho" w:hAnsi="Cambria" w:cs="Arial"/>
          <w:sz w:val="22"/>
        </w:rPr>
        <w:t>Renée</w:t>
      </w:r>
      <w:r w:rsidR="00E16CC5" w:rsidRPr="00C744A0">
        <w:rPr>
          <w:rFonts w:ascii="Cambria" w:eastAsia="MS Mincho" w:hAnsi="Cambria" w:cs="Arial"/>
          <w:sz w:val="22"/>
        </w:rPr>
        <w:t xml:space="preserve"> </w:t>
      </w:r>
      <w:r w:rsidR="007157E6" w:rsidRPr="00C744A0">
        <w:rPr>
          <w:rFonts w:ascii="Cambria" w:eastAsia="MS Mincho" w:hAnsi="Cambria" w:cs="Arial"/>
          <w:sz w:val="22"/>
        </w:rPr>
        <w:t>Fleming’s</w:t>
      </w:r>
      <w:r w:rsidR="00E16CC5" w:rsidRPr="00C744A0">
        <w:rPr>
          <w:rFonts w:ascii="Cambria" w:eastAsia="MS Mincho" w:hAnsi="Cambria" w:cs="Arial"/>
          <w:sz w:val="22"/>
        </w:rPr>
        <w:t xml:space="preserve"> </w:t>
      </w:r>
      <w:r w:rsidR="007157E6" w:rsidRPr="00C744A0">
        <w:rPr>
          <w:rFonts w:ascii="Cambria" w:eastAsia="MS Mincho" w:hAnsi="Cambria" w:cs="Arial"/>
          <w:sz w:val="22"/>
        </w:rPr>
        <w:t>Grammy-winning</w:t>
      </w:r>
      <w:r w:rsidR="00E16CC5" w:rsidRPr="00C744A0">
        <w:rPr>
          <w:rFonts w:ascii="Cambria" w:eastAsia="MS Mincho" w:hAnsi="Cambria" w:cs="Arial"/>
          <w:sz w:val="22"/>
        </w:rPr>
        <w:t xml:space="preserve"> </w:t>
      </w:r>
      <w:r w:rsidR="007157E6" w:rsidRPr="00C744A0">
        <w:rPr>
          <w:rFonts w:ascii="Cambria" w:eastAsia="MS Mincho" w:hAnsi="Cambria" w:cs="Arial"/>
          <w:sz w:val="22"/>
        </w:rPr>
        <w:t>Decca</w:t>
      </w:r>
      <w:r w:rsidR="00E16CC5" w:rsidRPr="00C744A0">
        <w:rPr>
          <w:rFonts w:ascii="Cambria" w:eastAsia="MS Mincho" w:hAnsi="Cambria" w:cs="Arial"/>
          <w:sz w:val="22"/>
        </w:rPr>
        <w:t xml:space="preserve"> </w:t>
      </w:r>
      <w:r w:rsidR="007157E6" w:rsidRPr="00C744A0">
        <w:rPr>
          <w:rFonts w:ascii="Cambria" w:eastAsia="MS Mincho" w:hAnsi="Cambria" w:cs="Arial"/>
          <w:sz w:val="22"/>
        </w:rPr>
        <w:t>release,</w:t>
      </w:r>
      <w:r w:rsidR="00E16CC5" w:rsidRPr="00C744A0">
        <w:rPr>
          <w:rFonts w:ascii="Cambria" w:eastAsia="MS Mincho" w:hAnsi="Cambria" w:cs="Arial"/>
          <w:sz w:val="22"/>
        </w:rPr>
        <w:t xml:space="preserve"> </w:t>
      </w:r>
      <w:proofErr w:type="spellStart"/>
      <w:r w:rsidR="007157E6" w:rsidRPr="00C744A0">
        <w:rPr>
          <w:rFonts w:ascii="Cambria" w:eastAsia="MS Mincho" w:hAnsi="Cambria" w:cs="Arial"/>
          <w:i/>
          <w:iCs/>
          <w:sz w:val="22"/>
        </w:rPr>
        <w:t>Poèmes</w:t>
      </w:r>
      <w:proofErr w:type="spellEnd"/>
      <w:r w:rsidR="007157E6" w:rsidRPr="00C744A0">
        <w:rPr>
          <w:rFonts w:ascii="Cambria" w:eastAsia="MS Mincho" w:hAnsi="Cambria" w:cs="Arial"/>
          <w:sz w:val="22"/>
        </w:rPr>
        <w:t>,</w:t>
      </w:r>
      <w:r w:rsidR="00E16CC5" w:rsidRPr="00C744A0">
        <w:rPr>
          <w:rFonts w:ascii="Cambria" w:eastAsia="MS Mincho" w:hAnsi="Cambria" w:cs="Arial"/>
          <w:sz w:val="22"/>
        </w:rPr>
        <w:t xml:space="preserve"> </w:t>
      </w:r>
      <w:r w:rsidR="007157E6" w:rsidRPr="00C744A0">
        <w:rPr>
          <w:rFonts w:ascii="Cambria" w:eastAsia="MS Mincho" w:hAnsi="Cambria" w:cs="Arial"/>
          <w:sz w:val="22"/>
        </w:rPr>
        <w:t>and</w:t>
      </w:r>
      <w:r w:rsidR="00E16CC5" w:rsidRPr="00C744A0">
        <w:rPr>
          <w:rFonts w:ascii="Cambria" w:eastAsia="MS Mincho" w:hAnsi="Cambria" w:cs="Arial"/>
          <w:sz w:val="22"/>
        </w:rPr>
        <w:t xml:space="preserve"> </w:t>
      </w:r>
      <w:r w:rsidR="007157E6" w:rsidRPr="00C744A0">
        <w:rPr>
          <w:rFonts w:ascii="Cambria" w:eastAsia="MS Mincho" w:hAnsi="Cambria" w:cs="Arial"/>
          <w:sz w:val="22"/>
        </w:rPr>
        <w:t>was</w:t>
      </w:r>
      <w:r w:rsidR="00E16CC5" w:rsidRPr="00C744A0">
        <w:rPr>
          <w:rFonts w:ascii="Cambria" w:eastAsia="MS Mincho" w:hAnsi="Cambria" w:cs="Arial"/>
          <w:sz w:val="22"/>
        </w:rPr>
        <w:t xml:space="preserve"> </w:t>
      </w:r>
      <w:r w:rsidR="007157E6" w:rsidRPr="00C744A0">
        <w:rPr>
          <w:rFonts w:ascii="Cambria" w:eastAsia="MS Mincho" w:hAnsi="Cambria" w:cs="Arial"/>
          <w:sz w:val="22"/>
        </w:rPr>
        <w:t>nominated</w:t>
      </w:r>
      <w:r w:rsidR="00E16CC5" w:rsidRPr="00C744A0">
        <w:rPr>
          <w:rFonts w:ascii="Cambria" w:eastAsia="MS Mincho" w:hAnsi="Cambria" w:cs="Arial"/>
          <w:sz w:val="22"/>
        </w:rPr>
        <w:t xml:space="preserve"> </w:t>
      </w:r>
      <w:r w:rsidR="007157E6" w:rsidRPr="00C744A0">
        <w:rPr>
          <w:rFonts w:ascii="Cambria" w:eastAsia="MS Mincho" w:hAnsi="Cambria" w:cs="Arial"/>
          <w:sz w:val="22"/>
        </w:rPr>
        <w:t>for</w:t>
      </w:r>
      <w:r w:rsidR="00E16CC5" w:rsidRPr="00C744A0">
        <w:rPr>
          <w:rFonts w:ascii="Cambria" w:eastAsia="MS Mincho" w:hAnsi="Cambria" w:cs="Arial"/>
          <w:sz w:val="22"/>
        </w:rPr>
        <w:t xml:space="preserve"> </w:t>
      </w:r>
      <w:r w:rsidR="007157E6" w:rsidRPr="00C744A0">
        <w:rPr>
          <w:rFonts w:ascii="Cambria" w:eastAsia="MS Mincho" w:hAnsi="Cambria" w:cs="Arial"/>
          <w:sz w:val="22"/>
        </w:rPr>
        <w:t>the</w:t>
      </w:r>
      <w:r w:rsidR="00E16CC5" w:rsidRPr="00C744A0">
        <w:rPr>
          <w:rFonts w:ascii="Cambria" w:eastAsia="MS Mincho" w:hAnsi="Cambria" w:cs="Arial"/>
          <w:sz w:val="22"/>
        </w:rPr>
        <w:t xml:space="preserve"> </w:t>
      </w:r>
      <w:r w:rsidR="007157E6" w:rsidRPr="00C744A0">
        <w:rPr>
          <w:rFonts w:ascii="Cambria" w:eastAsia="MS Mincho" w:hAnsi="Cambria" w:cs="Arial"/>
          <w:sz w:val="22"/>
        </w:rPr>
        <w:t>2015</w:t>
      </w:r>
      <w:r w:rsidR="00E16CC5" w:rsidRPr="00C744A0">
        <w:rPr>
          <w:rFonts w:ascii="Cambria" w:eastAsia="MS Mincho" w:hAnsi="Cambria" w:cs="Arial"/>
          <w:sz w:val="22"/>
        </w:rPr>
        <w:t xml:space="preserve"> </w:t>
      </w:r>
      <w:r w:rsidR="007157E6" w:rsidRPr="00C744A0">
        <w:rPr>
          <w:rFonts w:ascii="Cambria" w:eastAsia="MS Mincho" w:hAnsi="Cambria" w:cs="Arial"/>
          <w:sz w:val="22"/>
        </w:rPr>
        <w:t>and</w:t>
      </w:r>
      <w:r w:rsidR="00E16CC5" w:rsidRPr="00C744A0">
        <w:rPr>
          <w:rFonts w:ascii="Cambria" w:eastAsia="MS Mincho" w:hAnsi="Cambria" w:cs="Arial"/>
          <w:sz w:val="22"/>
        </w:rPr>
        <w:t xml:space="preserve"> </w:t>
      </w:r>
      <w:r w:rsidR="007157E6" w:rsidRPr="00C744A0">
        <w:rPr>
          <w:rFonts w:ascii="Cambria" w:eastAsia="MS Mincho" w:hAnsi="Cambria" w:cs="Arial"/>
          <w:sz w:val="22"/>
        </w:rPr>
        <w:t>2016</w:t>
      </w:r>
      <w:r w:rsidR="00E16CC5" w:rsidRPr="00C744A0">
        <w:rPr>
          <w:rFonts w:ascii="Cambria" w:eastAsia="MS Mincho" w:hAnsi="Cambria" w:cs="Arial"/>
          <w:sz w:val="22"/>
        </w:rPr>
        <w:t xml:space="preserve"> </w:t>
      </w:r>
      <w:r w:rsidR="007157E6" w:rsidRPr="00C744A0">
        <w:rPr>
          <w:rFonts w:ascii="Cambria" w:eastAsia="MS Mincho" w:hAnsi="Cambria" w:cs="Arial"/>
          <w:sz w:val="22"/>
        </w:rPr>
        <w:t>Emmy</w:t>
      </w:r>
      <w:r w:rsidR="00E16CC5" w:rsidRPr="00C744A0">
        <w:rPr>
          <w:rFonts w:ascii="Cambria" w:eastAsia="MS Mincho" w:hAnsi="Cambria" w:cs="Arial"/>
          <w:sz w:val="22"/>
        </w:rPr>
        <w:t xml:space="preserve"> </w:t>
      </w:r>
      <w:r w:rsidR="007157E6" w:rsidRPr="00C744A0">
        <w:rPr>
          <w:rFonts w:ascii="Cambria" w:eastAsia="MS Mincho" w:hAnsi="Cambria" w:cs="Arial"/>
          <w:sz w:val="22"/>
        </w:rPr>
        <w:t>Awards</w:t>
      </w:r>
      <w:r w:rsidR="00E16CC5" w:rsidRPr="00C744A0">
        <w:rPr>
          <w:rFonts w:ascii="Cambria" w:eastAsia="MS Mincho" w:hAnsi="Cambria" w:cs="Arial"/>
          <w:sz w:val="22"/>
        </w:rPr>
        <w:t xml:space="preserve"> </w:t>
      </w:r>
      <w:r w:rsidR="007157E6" w:rsidRPr="00C744A0">
        <w:rPr>
          <w:rFonts w:ascii="Cambria" w:eastAsia="MS Mincho" w:hAnsi="Cambria" w:cs="Arial"/>
          <w:sz w:val="22"/>
        </w:rPr>
        <w:t>for</w:t>
      </w:r>
      <w:r w:rsidR="00E16CC5" w:rsidRPr="00C744A0">
        <w:rPr>
          <w:rFonts w:ascii="Cambria" w:eastAsia="MS Mincho" w:hAnsi="Cambria" w:cs="Arial"/>
          <w:sz w:val="22"/>
        </w:rPr>
        <w:t xml:space="preserve"> </w:t>
      </w:r>
      <w:r w:rsidR="007157E6" w:rsidRPr="00C744A0">
        <w:rPr>
          <w:rFonts w:ascii="Cambria" w:eastAsia="MS Mincho" w:hAnsi="Cambria" w:cs="Arial"/>
          <w:sz w:val="22"/>
        </w:rPr>
        <w:t>Outstanding</w:t>
      </w:r>
      <w:r w:rsidR="00E16CC5" w:rsidRPr="00C744A0">
        <w:rPr>
          <w:rFonts w:ascii="Cambria" w:eastAsia="MS Mincho" w:hAnsi="Cambria" w:cs="Arial"/>
          <w:sz w:val="22"/>
        </w:rPr>
        <w:t xml:space="preserve"> </w:t>
      </w:r>
      <w:r w:rsidR="007157E6" w:rsidRPr="00C744A0">
        <w:rPr>
          <w:rFonts w:ascii="Cambria" w:eastAsia="MS Mincho" w:hAnsi="Cambria" w:cs="Arial"/>
          <w:sz w:val="22"/>
        </w:rPr>
        <w:t>Music</w:t>
      </w:r>
      <w:r w:rsidR="00E16CC5" w:rsidRPr="00C744A0">
        <w:rPr>
          <w:rFonts w:ascii="Cambria" w:eastAsia="MS Mincho" w:hAnsi="Cambria" w:cs="Arial"/>
          <w:sz w:val="22"/>
        </w:rPr>
        <w:t xml:space="preserve"> </w:t>
      </w:r>
      <w:r w:rsidR="007157E6" w:rsidRPr="00C744A0">
        <w:rPr>
          <w:rFonts w:ascii="Cambria" w:eastAsia="MS Mincho" w:hAnsi="Cambria" w:cs="Arial"/>
          <w:sz w:val="22"/>
        </w:rPr>
        <w:t>Direction</w:t>
      </w:r>
      <w:r w:rsidR="00E16CC5" w:rsidRPr="00C744A0">
        <w:rPr>
          <w:rFonts w:ascii="Cambria" w:eastAsia="MS Mincho" w:hAnsi="Cambria" w:cs="Arial"/>
          <w:sz w:val="22"/>
        </w:rPr>
        <w:t xml:space="preserve"> </w:t>
      </w:r>
      <w:r w:rsidR="007157E6" w:rsidRPr="00C744A0">
        <w:rPr>
          <w:rFonts w:ascii="Cambria" w:eastAsia="MS Mincho" w:hAnsi="Cambria" w:cs="Arial"/>
          <w:sz w:val="22"/>
        </w:rPr>
        <w:t>in</w:t>
      </w:r>
      <w:r w:rsidR="00E16CC5" w:rsidRPr="00C744A0">
        <w:rPr>
          <w:rFonts w:ascii="Cambria" w:eastAsia="MS Mincho" w:hAnsi="Cambria" w:cs="Arial"/>
          <w:sz w:val="22"/>
        </w:rPr>
        <w:t xml:space="preserve"> </w:t>
      </w:r>
      <w:r w:rsidR="007157E6" w:rsidRPr="00C744A0">
        <w:rPr>
          <w:rFonts w:ascii="Cambria" w:eastAsia="MS Mincho" w:hAnsi="Cambria" w:cs="Arial"/>
          <w:sz w:val="22"/>
        </w:rPr>
        <w:t>PBS’s</w:t>
      </w:r>
      <w:r w:rsidR="00E16CC5" w:rsidRPr="00C744A0">
        <w:rPr>
          <w:rFonts w:ascii="Cambria" w:eastAsia="MS Mincho" w:hAnsi="Cambria" w:cs="Arial"/>
          <w:sz w:val="22"/>
        </w:rPr>
        <w:t xml:space="preserve"> </w:t>
      </w:r>
      <w:r w:rsidR="007157E6" w:rsidRPr="00C744A0">
        <w:rPr>
          <w:rFonts w:ascii="Cambria" w:eastAsia="MS Mincho" w:hAnsi="Cambria" w:cs="Arial"/>
          <w:i/>
          <w:iCs/>
          <w:sz w:val="22"/>
        </w:rPr>
        <w:t>Live</w:t>
      </w:r>
      <w:r w:rsidR="00E16CC5" w:rsidRPr="00C744A0">
        <w:rPr>
          <w:rFonts w:ascii="Cambria" w:eastAsia="MS Mincho" w:hAnsi="Cambria" w:cs="Arial"/>
          <w:i/>
          <w:iCs/>
          <w:sz w:val="22"/>
        </w:rPr>
        <w:t xml:space="preserve"> </w:t>
      </w:r>
      <w:r w:rsidR="007157E6" w:rsidRPr="00C744A0">
        <w:rPr>
          <w:rFonts w:ascii="Cambria" w:eastAsia="MS Mincho" w:hAnsi="Cambria" w:cs="Arial"/>
          <w:i/>
          <w:iCs/>
          <w:sz w:val="22"/>
        </w:rPr>
        <w:t>from</w:t>
      </w:r>
      <w:r w:rsidR="00E16CC5" w:rsidRPr="00C744A0">
        <w:rPr>
          <w:rFonts w:ascii="Cambria" w:eastAsia="MS Mincho" w:hAnsi="Cambria" w:cs="Arial"/>
          <w:i/>
          <w:iCs/>
          <w:sz w:val="22"/>
        </w:rPr>
        <w:t xml:space="preserve"> </w:t>
      </w:r>
      <w:r w:rsidR="007157E6" w:rsidRPr="00C744A0">
        <w:rPr>
          <w:rFonts w:ascii="Cambria" w:eastAsia="MS Mincho" w:hAnsi="Cambria" w:cs="Arial"/>
          <w:i/>
          <w:iCs/>
          <w:sz w:val="22"/>
        </w:rPr>
        <w:t>Lincoln</w:t>
      </w:r>
      <w:r w:rsidR="00E16CC5" w:rsidRPr="00C744A0">
        <w:rPr>
          <w:rFonts w:ascii="Cambria" w:eastAsia="MS Mincho" w:hAnsi="Cambria" w:cs="Arial"/>
          <w:i/>
          <w:iCs/>
          <w:sz w:val="22"/>
        </w:rPr>
        <w:t xml:space="preserve"> </w:t>
      </w:r>
      <w:r w:rsidR="007157E6" w:rsidRPr="00C744A0">
        <w:rPr>
          <w:rFonts w:ascii="Cambria" w:eastAsia="MS Mincho" w:hAnsi="Cambria" w:cs="Arial"/>
          <w:i/>
          <w:iCs/>
          <w:sz w:val="22"/>
        </w:rPr>
        <w:t>Center</w:t>
      </w:r>
      <w:r w:rsidR="00E16CC5" w:rsidRPr="00C744A0">
        <w:rPr>
          <w:rFonts w:ascii="Cambria" w:eastAsia="MS Mincho" w:hAnsi="Cambria" w:cs="Arial"/>
          <w:sz w:val="22"/>
        </w:rPr>
        <w:t xml:space="preserve"> </w:t>
      </w:r>
      <w:r w:rsidR="007157E6" w:rsidRPr="00C744A0">
        <w:rPr>
          <w:rFonts w:ascii="Cambria" w:eastAsia="MS Mincho" w:hAnsi="Cambria" w:cs="Arial"/>
          <w:sz w:val="22"/>
        </w:rPr>
        <w:t>broadcasts</w:t>
      </w:r>
      <w:r w:rsidR="00E16CC5" w:rsidRPr="00C744A0">
        <w:rPr>
          <w:rFonts w:ascii="Cambria" w:eastAsia="MS Mincho" w:hAnsi="Cambria" w:cs="Arial"/>
          <w:sz w:val="22"/>
        </w:rPr>
        <w:t xml:space="preserve"> </w:t>
      </w:r>
      <w:r w:rsidR="007157E6" w:rsidRPr="00C744A0">
        <w:rPr>
          <w:rFonts w:ascii="Cambria" w:eastAsia="MS Mincho" w:hAnsi="Cambria" w:cs="Arial"/>
          <w:sz w:val="22"/>
        </w:rPr>
        <w:t>of</w:t>
      </w:r>
      <w:r w:rsidR="00E16CC5" w:rsidRPr="00C744A0">
        <w:rPr>
          <w:rFonts w:ascii="Cambria" w:eastAsia="MS Mincho" w:hAnsi="Cambria" w:cs="Arial"/>
          <w:sz w:val="22"/>
        </w:rPr>
        <w:t xml:space="preserve"> </w:t>
      </w:r>
      <w:r w:rsidR="007157E6" w:rsidRPr="00C744A0">
        <w:rPr>
          <w:rFonts w:ascii="Cambria" w:eastAsia="MS Mincho" w:hAnsi="Cambria" w:cs="Arial"/>
          <w:sz w:val="22"/>
        </w:rPr>
        <w:t>two</w:t>
      </w:r>
      <w:r w:rsidR="00E16CC5" w:rsidRPr="00C744A0">
        <w:rPr>
          <w:rFonts w:ascii="Cambria" w:eastAsia="MS Mincho" w:hAnsi="Cambria" w:cs="Arial"/>
          <w:sz w:val="22"/>
        </w:rPr>
        <w:t xml:space="preserve"> </w:t>
      </w:r>
      <w:r w:rsidR="007157E6" w:rsidRPr="00C744A0">
        <w:rPr>
          <w:rFonts w:ascii="Cambria" w:eastAsia="MS Mincho" w:hAnsi="Cambria" w:cs="Arial"/>
          <w:sz w:val="22"/>
        </w:rPr>
        <w:t>New</w:t>
      </w:r>
      <w:r w:rsidR="00E16CC5" w:rsidRPr="00C744A0">
        <w:rPr>
          <w:rFonts w:ascii="Cambria" w:eastAsia="MS Mincho" w:hAnsi="Cambria" w:cs="Arial"/>
          <w:sz w:val="22"/>
        </w:rPr>
        <w:t xml:space="preserve"> </w:t>
      </w:r>
      <w:r w:rsidR="007157E6" w:rsidRPr="00C744A0">
        <w:rPr>
          <w:rFonts w:ascii="Cambria" w:eastAsia="MS Mincho" w:hAnsi="Cambria" w:cs="Arial"/>
          <w:sz w:val="22"/>
        </w:rPr>
        <w:t>York</w:t>
      </w:r>
      <w:r w:rsidR="00E16CC5" w:rsidRPr="00C744A0">
        <w:rPr>
          <w:rFonts w:ascii="Cambria" w:eastAsia="MS Mincho" w:hAnsi="Cambria" w:cs="Arial"/>
          <w:sz w:val="22"/>
        </w:rPr>
        <w:t xml:space="preserve"> </w:t>
      </w:r>
      <w:r w:rsidR="007157E6" w:rsidRPr="00C744A0">
        <w:rPr>
          <w:rFonts w:ascii="Cambria" w:eastAsia="MS Mincho" w:hAnsi="Cambria" w:cs="Arial"/>
          <w:sz w:val="22"/>
        </w:rPr>
        <w:t>Philharmonic</w:t>
      </w:r>
      <w:r w:rsidR="00E16CC5" w:rsidRPr="00C744A0">
        <w:rPr>
          <w:rFonts w:ascii="Cambria" w:eastAsia="MS Mincho" w:hAnsi="Cambria" w:cs="Arial"/>
          <w:sz w:val="22"/>
        </w:rPr>
        <w:t xml:space="preserve"> </w:t>
      </w:r>
      <w:r w:rsidR="007157E6" w:rsidRPr="00C744A0">
        <w:rPr>
          <w:rFonts w:ascii="Cambria" w:eastAsia="MS Mincho" w:hAnsi="Cambria" w:cs="Arial"/>
          <w:sz w:val="22"/>
        </w:rPr>
        <w:t>productions:</w:t>
      </w:r>
      <w:r w:rsidR="00E16CC5" w:rsidRPr="00C744A0">
        <w:rPr>
          <w:rFonts w:ascii="Cambria" w:eastAsia="MS Mincho" w:hAnsi="Cambria" w:cs="Arial"/>
          <w:sz w:val="22"/>
        </w:rPr>
        <w:t xml:space="preserve"> </w:t>
      </w:r>
      <w:r w:rsidR="007157E6" w:rsidRPr="00C744A0">
        <w:rPr>
          <w:rFonts w:ascii="Cambria" w:eastAsia="MS Mincho" w:hAnsi="Cambria" w:cs="Arial"/>
          <w:sz w:val="22"/>
        </w:rPr>
        <w:t>the</w:t>
      </w:r>
      <w:r w:rsidR="00E16CC5" w:rsidRPr="00C744A0">
        <w:rPr>
          <w:rFonts w:ascii="Cambria" w:eastAsia="MS Mincho" w:hAnsi="Cambria" w:cs="Arial"/>
          <w:sz w:val="22"/>
        </w:rPr>
        <w:t xml:space="preserve"> </w:t>
      </w:r>
      <w:r w:rsidR="007157E6" w:rsidRPr="00C744A0">
        <w:rPr>
          <w:rFonts w:ascii="Cambria" w:eastAsia="MS Mincho" w:hAnsi="Cambria" w:cs="Arial"/>
          <w:sz w:val="22"/>
        </w:rPr>
        <w:t>orchestra’s</w:t>
      </w:r>
      <w:r w:rsidR="00E16CC5" w:rsidRPr="00C744A0">
        <w:rPr>
          <w:rFonts w:ascii="Cambria" w:eastAsia="MS Mincho" w:hAnsi="Cambria" w:cs="Arial"/>
          <w:sz w:val="22"/>
        </w:rPr>
        <w:t xml:space="preserve"> </w:t>
      </w:r>
      <w:r w:rsidR="007157E6" w:rsidRPr="00C744A0">
        <w:rPr>
          <w:rFonts w:ascii="Cambria" w:eastAsia="MS Mincho" w:hAnsi="Cambria" w:cs="Arial"/>
          <w:sz w:val="22"/>
        </w:rPr>
        <w:t>celebrated</w:t>
      </w:r>
      <w:r w:rsidR="00E16CC5" w:rsidRPr="00C744A0">
        <w:rPr>
          <w:rFonts w:ascii="Cambria" w:eastAsia="MS Mincho" w:hAnsi="Cambria" w:cs="Arial"/>
          <w:sz w:val="22"/>
        </w:rPr>
        <w:t xml:space="preserve"> </w:t>
      </w:r>
      <w:r w:rsidR="007157E6" w:rsidRPr="00C744A0">
        <w:rPr>
          <w:rFonts w:ascii="Cambria" w:eastAsia="MS Mincho" w:hAnsi="Cambria" w:cs="Arial"/>
          <w:sz w:val="22"/>
        </w:rPr>
        <w:t>staging</w:t>
      </w:r>
      <w:r w:rsidR="00E16CC5" w:rsidRPr="00C744A0">
        <w:rPr>
          <w:rFonts w:ascii="Cambria" w:eastAsia="MS Mincho" w:hAnsi="Cambria" w:cs="Arial"/>
          <w:sz w:val="22"/>
        </w:rPr>
        <w:t xml:space="preserve"> </w:t>
      </w:r>
      <w:r w:rsidR="007157E6" w:rsidRPr="00C744A0">
        <w:rPr>
          <w:rFonts w:ascii="Cambria" w:eastAsia="MS Mincho" w:hAnsi="Cambria" w:cs="Arial"/>
          <w:sz w:val="22"/>
        </w:rPr>
        <w:t>of</w:t>
      </w:r>
      <w:r w:rsidR="00E16CC5" w:rsidRPr="00C744A0">
        <w:rPr>
          <w:rFonts w:ascii="Cambria" w:eastAsia="MS Mincho" w:hAnsi="Cambria" w:cs="Arial"/>
          <w:sz w:val="22"/>
        </w:rPr>
        <w:t xml:space="preserve"> </w:t>
      </w:r>
      <w:r w:rsidR="007157E6" w:rsidRPr="00C744A0">
        <w:rPr>
          <w:rFonts w:ascii="Cambria" w:eastAsia="MS Mincho" w:hAnsi="Cambria" w:cs="Arial"/>
          <w:i/>
          <w:iCs/>
          <w:sz w:val="22"/>
        </w:rPr>
        <w:t>Sweeney</w:t>
      </w:r>
      <w:r w:rsidR="00E16CC5" w:rsidRPr="00C744A0">
        <w:rPr>
          <w:rFonts w:ascii="Cambria" w:eastAsia="MS Mincho" w:hAnsi="Cambria" w:cs="Arial"/>
          <w:i/>
          <w:iCs/>
          <w:sz w:val="22"/>
        </w:rPr>
        <w:t xml:space="preserve"> </w:t>
      </w:r>
      <w:r w:rsidR="007157E6" w:rsidRPr="00C744A0">
        <w:rPr>
          <w:rFonts w:ascii="Cambria" w:eastAsia="MS Mincho" w:hAnsi="Cambria" w:cs="Arial"/>
          <w:i/>
          <w:iCs/>
          <w:sz w:val="22"/>
        </w:rPr>
        <w:t>Todd</w:t>
      </w:r>
      <w:r w:rsidR="007157E6" w:rsidRPr="00C744A0">
        <w:rPr>
          <w:rFonts w:ascii="Cambria" w:eastAsia="MS Mincho" w:hAnsi="Cambria" w:cs="Arial"/>
          <w:iCs/>
          <w:sz w:val="22"/>
        </w:rPr>
        <w:t>,</w:t>
      </w:r>
      <w:r w:rsidR="00E16CC5" w:rsidRPr="00C744A0">
        <w:rPr>
          <w:rFonts w:ascii="Cambria" w:eastAsia="MS Mincho" w:hAnsi="Cambria" w:cs="Arial"/>
          <w:iCs/>
          <w:sz w:val="22"/>
        </w:rPr>
        <w:t xml:space="preserve"> </w:t>
      </w:r>
      <w:r w:rsidR="007157E6" w:rsidRPr="00C744A0">
        <w:rPr>
          <w:rFonts w:ascii="Cambria" w:eastAsia="MS Mincho" w:hAnsi="Cambria" w:cs="Arial"/>
          <w:iCs/>
          <w:sz w:val="22"/>
        </w:rPr>
        <w:t>and</w:t>
      </w:r>
      <w:r w:rsidR="00E16CC5" w:rsidRPr="00C744A0">
        <w:rPr>
          <w:rFonts w:ascii="Cambria" w:eastAsia="MS Mincho" w:hAnsi="Cambria" w:cs="Arial"/>
          <w:iCs/>
          <w:sz w:val="22"/>
        </w:rPr>
        <w:t xml:space="preserve"> </w:t>
      </w:r>
      <w:r w:rsidR="007157E6" w:rsidRPr="00C744A0">
        <w:rPr>
          <w:rFonts w:ascii="Cambria" w:eastAsia="MS Mincho" w:hAnsi="Cambria" w:cs="Arial"/>
          <w:iCs/>
          <w:sz w:val="22"/>
        </w:rPr>
        <w:t>its</w:t>
      </w:r>
      <w:r w:rsidR="00E16CC5" w:rsidRPr="00C744A0">
        <w:rPr>
          <w:rFonts w:ascii="Cambria" w:eastAsia="MS Mincho" w:hAnsi="Cambria" w:cs="Arial"/>
          <w:iCs/>
          <w:sz w:val="22"/>
        </w:rPr>
        <w:t xml:space="preserve"> </w:t>
      </w:r>
      <w:r w:rsidR="007157E6" w:rsidRPr="00C744A0">
        <w:rPr>
          <w:rFonts w:ascii="Cambria" w:hAnsi="Cambria"/>
          <w:bCs/>
          <w:iCs/>
          <w:sz w:val="22"/>
        </w:rPr>
        <w:t>100th-birthday</w:t>
      </w:r>
      <w:r w:rsidR="00E16CC5" w:rsidRPr="00C744A0">
        <w:rPr>
          <w:rFonts w:ascii="Cambria" w:hAnsi="Cambria"/>
          <w:bCs/>
          <w:iCs/>
          <w:sz w:val="22"/>
        </w:rPr>
        <w:t xml:space="preserve"> </w:t>
      </w:r>
      <w:r w:rsidR="007157E6" w:rsidRPr="00C744A0">
        <w:rPr>
          <w:rFonts w:ascii="Cambria" w:hAnsi="Cambria"/>
          <w:bCs/>
          <w:iCs/>
          <w:sz w:val="22"/>
        </w:rPr>
        <w:t>gala</w:t>
      </w:r>
      <w:r w:rsidR="00E16CC5" w:rsidRPr="00C744A0">
        <w:rPr>
          <w:rFonts w:ascii="Cambria" w:hAnsi="Cambria"/>
          <w:bCs/>
          <w:iCs/>
          <w:sz w:val="22"/>
        </w:rPr>
        <w:t xml:space="preserve"> </w:t>
      </w:r>
      <w:r w:rsidR="007157E6" w:rsidRPr="00C744A0">
        <w:rPr>
          <w:rFonts w:ascii="Cambria" w:hAnsi="Cambria"/>
          <w:bCs/>
          <w:iCs/>
          <w:sz w:val="22"/>
        </w:rPr>
        <w:t>tribute</w:t>
      </w:r>
      <w:r w:rsidR="00E16CC5" w:rsidRPr="00C744A0">
        <w:rPr>
          <w:rFonts w:ascii="Cambria" w:hAnsi="Cambria"/>
          <w:bCs/>
          <w:iCs/>
          <w:sz w:val="22"/>
        </w:rPr>
        <w:t xml:space="preserve"> </w:t>
      </w:r>
      <w:r w:rsidR="007157E6" w:rsidRPr="00C744A0">
        <w:rPr>
          <w:rFonts w:ascii="Cambria" w:hAnsi="Cambria"/>
          <w:bCs/>
          <w:iCs/>
          <w:sz w:val="22"/>
        </w:rPr>
        <w:t>to</w:t>
      </w:r>
      <w:r w:rsidR="00E16CC5" w:rsidRPr="00C744A0">
        <w:rPr>
          <w:rFonts w:ascii="Cambria" w:hAnsi="Cambria"/>
          <w:bCs/>
          <w:iCs/>
          <w:sz w:val="22"/>
        </w:rPr>
        <w:t xml:space="preserve"> </w:t>
      </w:r>
      <w:r w:rsidR="007157E6" w:rsidRPr="00C744A0">
        <w:rPr>
          <w:rFonts w:ascii="Cambria" w:hAnsi="Cambria"/>
          <w:bCs/>
          <w:iCs/>
          <w:sz w:val="22"/>
        </w:rPr>
        <w:t>Frank</w:t>
      </w:r>
      <w:r w:rsidR="00E16CC5" w:rsidRPr="00C744A0">
        <w:rPr>
          <w:rFonts w:ascii="Cambria" w:hAnsi="Cambria"/>
          <w:bCs/>
          <w:iCs/>
          <w:sz w:val="22"/>
        </w:rPr>
        <w:t xml:space="preserve"> </w:t>
      </w:r>
      <w:r w:rsidR="007157E6" w:rsidRPr="00C744A0">
        <w:rPr>
          <w:rFonts w:ascii="Cambria" w:hAnsi="Cambria"/>
          <w:bCs/>
          <w:iCs/>
          <w:sz w:val="22"/>
        </w:rPr>
        <w:t>Sinatra,</w:t>
      </w:r>
      <w:r w:rsidR="00E16CC5" w:rsidRPr="00C744A0">
        <w:rPr>
          <w:rFonts w:ascii="Cambria" w:hAnsi="Cambria"/>
          <w:bCs/>
          <w:iCs/>
          <w:sz w:val="22"/>
        </w:rPr>
        <w:t xml:space="preserve"> </w:t>
      </w:r>
      <w:r w:rsidR="007157E6" w:rsidRPr="00C744A0">
        <w:rPr>
          <w:rFonts w:ascii="Cambria" w:hAnsi="Cambria"/>
          <w:bCs/>
          <w:iCs/>
          <w:sz w:val="22"/>
        </w:rPr>
        <w:t>which</w:t>
      </w:r>
      <w:r w:rsidR="00E16CC5" w:rsidRPr="00C744A0">
        <w:rPr>
          <w:rFonts w:ascii="Cambria" w:hAnsi="Cambria"/>
          <w:bCs/>
          <w:iCs/>
          <w:sz w:val="22"/>
        </w:rPr>
        <w:t xml:space="preserve"> </w:t>
      </w:r>
      <w:r w:rsidR="007157E6" w:rsidRPr="00C744A0">
        <w:rPr>
          <w:rFonts w:ascii="Cambria" w:hAnsi="Cambria"/>
          <w:bCs/>
          <w:iCs/>
          <w:sz w:val="22"/>
        </w:rPr>
        <w:t>featured</w:t>
      </w:r>
      <w:r w:rsidR="00E16CC5" w:rsidRPr="00C744A0">
        <w:rPr>
          <w:rFonts w:ascii="Cambria" w:hAnsi="Cambria"/>
          <w:bCs/>
          <w:iCs/>
          <w:sz w:val="22"/>
        </w:rPr>
        <w:t xml:space="preserve"> </w:t>
      </w:r>
      <w:r w:rsidR="007157E6" w:rsidRPr="00C744A0">
        <w:rPr>
          <w:rFonts w:ascii="Cambria" w:hAnsi="Cambria"/>
          <w:bCs/>
          <w:iCs/>
          <w:sz w:val="22"/>
        </w:rPr>
        <w:t>Christina</w:t>
      </w:r>
      <w:r w:rsidR="00E16CC5" w:rsidRPr="00C744A0">
        <w:rPr>
          <w:rFonts w:ascii="Cambria" w:hAnsi="Cambria"/>
          <w:bCs/>
          <w:iCs/>
          <w:sz w:val="22"/>
        </w:rPr>
        <w:t xml:space="preserve"> </w:t>
      </w:r>
      <w:r w:rsidR="007157E6" w:rsidRPr="00C744A0">
        <w:rPr>
          <w:rFonts w:ascii="Cambria" w:hAnsi="Cambria"/>
          <w:bCs/>
          <w:iCs/>
          <w:sz w:val="22"/>
        </w:rPr>
        <w:t>Aguilera,</w:t>
      </w:r>
      <w:r w:rsidR="00E16CC5" w:rsidRPr="00C744A0">
        <w:rPr>
          <w:rFonts w:ascii="Cambria" w:hAnsi="Cambria"/>
          <w:bCs/>
          <w:iCs/>
          <w:sz w:val="22"/>
        </w:rPr>
        <w:t xml:space="preserve"> </w:t>
      </w:r>
      <w:r w:rsidR="007157E6" w:rsidRPr="00C744A0">
        <w:rPr>
          <w:rFonts w:ascii="Cambria" w:hAnsi="Cambria"/>
          <w:bCs/>
          <w:iCs/>
          <w:sz w:val="22"/>
        </w:rPr>
        <w:t>Bernadette</w:t>
      </w:r>
      <w:r w:rsidR="00E16CC5" w:rsidRPr="00C744A0">
        <w:rPr>
          <w:rFonts w:ascii="Cambria" w:hAnsi="Cambria"/>
          <w:bCs/>
          <w:iCs/>
          <w:sz w:val="22"/>
        </w:rPr>
        <w:t xml:space="preserve"> </w:t>
      </w:r>
      <w:r w:rsidR="007157E6" w:rsidRPr="00C744A0">
        <w:rPr>
          <w:rFonts w:ascii="Cambria" w:hAnsi="Cambria"/>
          <w:bCs/>
          <w:iCs/>
          <w:sz w:val="22"/>
        </w:rPr>
        <w:t>Peters</w:t>
      </w:r>
      <w:r w:rsidR="00C379FC" w:rsidRPr="00C744A0">
        <w:rPr>
          <w:rFonts w:ascii="Cambria" w:hAnsi="Cambria"/>
          <w:bCs/>
          <w:iCs/>
          <w:sz w:val="22"/>
        </w:rPr>
        <w:t>,</w:t>
      </w:r>
      <w:r w:rsidR="00E16CC5" w:rsidRPr="00C744A0">
        <w:rPr>
          <w:rFonts w:ascii="Cambria" w:hAnsi="Cambria"/>
          <w:bCs/>
          <w:iCs/>
          <w:sz w:val="22"/>
        </w:rPr>
        <w:t xml:space="preserve"> </w:t>
      </w:r>
      <w:r w:rsidR="007157E6" w:rsidRPr="00C744A0">
        <w:rPr>
          <w:rFonts w:ascii="Cambria" w:hAnsi="Cambria"/>
          <w:bCs/>
          <w:iCs/>
          <w:sz w:val="22"/>
        </w:rPr>
        <w:t>and</w:t>
      </w:r>
      <w:r w:rsidR="00E16CC5" w:rsidRPr="00C744A0">
        <w:rPr>
          <w:rFonts w:ascii="Cambria" w:hAnsi="Cambria"/>
          <w:bCs/>
          <w:iCs/>
          <w:sz w:val="22"/>
        </w:rPr>
        <w:t xml:space="preserve"> </w:t>
      </w:r>
      <w:r w:rsidR="007157E6" w:rsidRPr="00C744A0">
        <w:rPr>
          <w:rFonts w:ascii="Cambria" w:hAnsi="Cambria"/>
          <w:bCs/>
          <w:iCs/>
          <w:sz w:val="22"/>
        </w:rPr>
        <w:t>Sting</w:t>
      </w:r>
      <w:r w:rsidR="007157E6" w:rsidRPr="00C744A0">
        <w:rPr>
          <w:rFonts w:ascii="Cambria" w:eastAsia="MS Mincho" w:hAnsi="Cambria" w:cs="Arial"/>
          <w:sz w:val="22"/>
        </w:rPr>
        <w:t>.</w:t>
      </w:r>
      <w:r w:rsidR="00E16CC5" w:rsidRPr="00C744A0">
        <w:rPr>
          <w:rFonts w:ascii="Cambria" w:eastAsia="MS Mincho" w:hAnsi="Cambria" w:cs="Arial"/>
          <w:sz w:val="22"/>
        </w:rPr>
        <w:t xml:space="preserve"> </w:t>
      </w:r>
      <w:r w:rsidR="007157E6" w:rsidRPr="00C744A0">
        <w:rPr>
          <w:rFonts w:ascii="Cambria" w:eastAsia="MS Mincho" w:hAnsi="Cambria" w:cs="Arial"/>
          <w:sz w:val="22"/>
        </w:rPr>
        <w:t>Gilbert</w:t>
      </w:r>
      <w:r w:rsidR="00E16CC5" w:rsidRPr="00C744A0">
        <w:rPr>
          <w:rFonts w:ascii="Cambria" w:eastAsia="MS Mincho" w:hAnsi="Cambria" w:cs="Arial"/>
          <w:sz w:val="22"/>
        </w:rPr>
        <w:t xml:space="preserve"> </w:t>
      </w:r>
      <w:r w:rsidR="007157E6" w:rsidRPr="00C744A0">
        <w:rPr>
          <w:rFonts w:ascii="Cambria" w:eastAsia="MS Mincho" w:hAnsi="Cambria" w:cs="Arial"/>
          <w:sz w:val="22"/>
        </w:rPr>
        <w:t>received</w:t>
      </w:r>
      <w:r w:rsidR="00E16CC5" w:rsidRPr="00C744A0">
        <w:rPr>
          <w:rFonts w:ascii="Cambria" w:eastAsia="MS Mincho" w:hAnsi="Cambria" w:cs="Arial"/>
          <w:sz w:val="22"/>
        </w:rPr>
        <w:t xml:space="preserve"> </w:t>
      </w:r>
      <w:r w:rsidR="007157E6" w:rsidRPr="00C744A0">
        <w:rPr>
          <w:rFonts w:ascii="Cambria" w:eastAsia="MS Mincho" w:hAnsi="Cambria" w:cs="Arial"/>
          <w:sz w:val="22"/>
        </w:rPr>
        <w:t>Honorary</w:t>
      </w:r>
      <w:r w:rsidR="00E16CC5" w:rsidRPr="00C744A0">
        <w:rPr>
          <w:rFonts w:ascii="Cambria" w:eastAsia="MS Mincho" w:hAnsi="Cambria" w:cs="Arial"/>
          <w:sz w:val="22"/>
        </w:rPr>
        <w:t xml:space="preserve"> </w:t>
      </w:r>
      <w:r w:rsidR="007157E6" w:rsidRPr="00C744A0">
        <w:rPr>
          <w:rFonts w:ascii="Cambria" w:eastAsia="MS Mincho" w:hAnsi="Cambria" w:cs="Arial"/>
          <w:sz w:val="22"/>
        </w:rPr>
        <w:t>Doctor</w:t>
      </w:r>
      <w:r w:rsidR="00E16CC5" w:rsidRPr="00C744A0">
        <w:rPr>
          <w:rFonts w:ascii="Cambria" w:eastAsia="MS Mincho" w:hAnsi="Cambria" w:cs="Arial"/>
          <w:sz w:val="22"/>
        </w:rPr>
        <w:t xml:space="preserve"> </w:t>
      </w:r>
      <w:r w:rsidR="007157E6" w:rsidRPr="00C744A0">
        <w:rPr>
          <w:rFonts w:ascii="Cambria" w:eastAsia="MS Mincho" w:hAnsi="Cambria" w:cs="Arial"/>
          <w:sz w:val="22"/>
        </w:rPr>
        <w:t>of</w:t>
      </w:r>
      <w:r w:rsidR="00E16CC5" w:rsidRPr="00C744A0">
        <w:rPr>
          <w:rFonts w:ascii="Cambria" w:eastAsia="MS Mincho" w:hAnsi="Cambria" w:cs="Arial"/>
          <w:sz w:val="22"/>
        </w:rPr>
        <w:t xml:space="preserve"> </w:t>
      </w:r>
      <w:r w:rsidR="007157E6" w:rsidRPr="00C744A0">
        <w:rPr>
          <w:rFonts w:ascii="Cambria" w:eastAsia="MS Mincho" w:hAnsi="Cambria" w:cs="Arial"/>
          <w:sz w:val="22"/>
        </w:rPr>
        <w:t>Music</w:t>
      </w:r>
      <w:r w:rsidR="00E16CC5" w:rsidRPr="00C744A0">
        <w:rPr>
          <w:rFonts w:ascii="Cambria" w:eastAsia="MS Mincho" w:hAnsi="Cambria" w:cs="Arial"/>
          <w:sz w:val="22"/>
        </w:rPr>
        <w:t xml:space="preserve"> </w:t>
      </w:r>
      <w:r w:rsidR="007157E6" w:rsidRPr="00C744A0">
        <w:rPr>
          <w:rFonts w:ascii="Cambria" w:eastAsia="MS Mincho" w:hAnsi="Cambria" w:cs="Arial"/>
          <w:sz w:val="22"/>
        </w:rPr>
        <w:t>degrees</w:t>
      </w:r>
      <w:r w:rsidR="00E16CC5" w:rsidRPr="00C744A0">
        <w:rPr>
          <w:rFonts w:ascii="Cambria" w:eastAsia="MS Mincho" w:hAnsi="Cambria" w:cs="Arial"/>
          <w:sz w:val="22"/>
        </w:rPr>
        <w:t xml:space="preserve"> </w:t>
      </w:r>
      <w:r w:rsidR="007157E6" w:rsidRPr="00C744A0">
        <w:rPr>
          <w:rFonts w:ascii="Cambria" w:eastAsia="MS Mincho" w:hAnsi="Cambria" w:cs="Arial"/>
          <w:sz w:val="22"/>
        </w:rPr>
        <w:t>from</w:t>
      </w:r>
      <w:r w:rsidR="00E16CC5" w:rsidRPr="00C744A0">
        <w:rPr>
          <w:rFonts w:ascii="Cambria" w:eastAsia="MS Mincho" w:hAnsi="Cambria" w:cs="Arial"/>
          <w:sz w:val="22"/>
        </w:rPr>
        <w:t xml:space="preserve"> </w:t>
      </w:r>
      <w:r w:rsidR="007157E6" w:rsidRPr="00C744A0">
        <w:rPr>
          <w:rFonts w:ascii="Cambria" w:eastAsia="MS Mincho" w:hAnsi="Cambria" w:cs="Arial"/>
          <w:sz w:val="22"/>
        </w:rPr>
        <w:t>the</w:t>
      </w:r>
      <w:r w:rsidR="00E16CC5" w:rsidRPr="00C744A0">
        <w:rPr>
          <w:rFonts w:ascii="Cambria" w:eastAsia="MS Mincho" w:hAnsi="Cambria" w:cs="Arial"/>
          <w:sz w:val="22"/>
        </w:rPr>
        <w:t xml:space="preserve"> </w:t>
      </w:r>
      <w:r w:rsidR="007157E6" w:rsidRPr="00C744A0">
        <w:rPr>
          <w:rFonts w:ascii="Cambria" w:eastAsia="MS Mincho" w:hAnsi="Cambria" w:cs="Arial"/>
          <w:sz w:val="22"/>
        </w:rPr>
        <w:t>Curtis</w:t>
      </w:r>
      <w:r w:rsidR="00E16CC5" w:rsidRPr="00C744A0">
        <w:rPr>
          <w:rFonts w:ascii="Cambria" w:eastAsia="MS Mincho" w:hAnsi="Cambria" w:cs="Arial"/>
          <w:sz w:val="22"/>
        </w:rPr>
        <w:t xml:space="preserve"> </w:t>
      </w:r>
      <w:r w:rsidR="007157E6" w:rsidRPr="00C744A0">
        <w:rPr>
          <w:rFonts w:ascii="Cambria" w:eastAsia="MS Mincho" w:hAnsi="Cambria" w:cs="Arial"/>
          <w:sz w:val="22"/>
        </w:rPr>
        <w:t>Institute</w:t>
      </w:r>
      <w:r w:rsidR="00E16CC5" w:rsidRPr="00C744A0">
        <w:rPr>
          <w:rFonts w:ascii="Cambria" w:eastAsia="MS Mincho" w:hAnsi="Cambria" w:cs="Arial"/>
          <w:sz w:val="22"/>
        </w:rPr>
        <w:t xml:space="preserve"> </w:t>
      </w:r>
      <w:r w:rsidR="007157E6" w:rsidRPr="00C744A0">
        <w:rPr>
          <w:rFonts w:ascii="Cambria" w:eastAsia="MS Mincho" w:hAnsi="Cambria" w:cs="Arial"/>
          <w:sz w:val="22"/>
        </w:rPr>
        <w:t>of</w:t>
      </w:r>
      <w:r w:rsidR="00E16CC5" w:rsidRPr="00C744A0">
        <w:rPr>
          <w:rFonts w:ascii="Cambria" w:eastAsia="MS Mincho" w:hAnsi="Cambria" w:cs="Arial"/>
          <w:sz w:val="22"/>
        </w:rPr>
        <w:t xml:space="preserve"> </w:t>
      </w:r>
      <w:r w:rsidR="007157E6" w:rsidRPr="00C744A0">
        <w:rPr>
          <w:rFonts w:ascii="Cambria" w:eastAsia="MS Mincho" w:hAnsi="Cambria" w:cs="Arial"/>
          <w:sz w:val="22"/>
        </w:rPr>
        <w:t>Music</w:t>
      </w:r>
      <w:r w:rsidR="00E16CC5" w:rsidRPr="00C744A0">
        <w:rPr>
          <w:rFonts w:ascii="Cambria" w:eastAsia="MS Mincho" w:hAnsi="Cambria" w:cs="Arial"/>
          <w:sz w:val="22"/>
        </w:rPr>
        <w:t xml:space="preserve"> </w:t>
      </w:r>
      <w:r w:rsidR="007157E6" w:rsidRPr="00C744A0">
        <w:rPr>
          <w:rFonts w:ascii="Cambria" w:eastAsia="MS Mincho" w:hAnsi="Cambria" w:cs="Arial"/>
          <w:sz w:val="22"/>
        </w:rPr>
        <w:t>(2010)</w:t>
      </w:r>
      <w:r w:rsidR="00E16CC5" w:rsidRPr="00C744A0">
        <w:rPr>
          <w:rFonts w:ascii="Cambria" w:eastAsia="MS Mincho" w:hAnsi="Cambria" w:cs="Arial"/>
          <w:sz w:val="22"/>
        </w:rPr>
        <w:t xml:space="preserve"> </w:t>
      </w:r>
      <w:r w:rsidR="007157E6" w:rsidRPr="00C744A0">
        <w:rPr>
          <w:rFonts w:ascii="Cambria" w:eastAsia="MS Mincho" w:hAnsi="Cambria" w:cs="Arial"/>
          <w:sz w:val="22"/>
        </w:rPr>
        <w:t>and</w:t>
      </w:r>
      <w:r w:rsidR="00E16CC5" w:rsidRPr="00C744A0">
        <w:rPr>
          <w:rFonts w:ascii="Cambria" w:eastAsia="MS Mincho" w:hAnsi="Cambria" w:cs="Arial"/>
          <w:sz w:val="22"/>
        </w:rPr>
        <w:t xml:space="preserve"> </w:t>
      </w:r>
      <w:r w:rsidR="007157E6" w:rsidRPr="00C744A0">
        <w:rPr>
          <w:rFonts w:ascii="Cambria" w:eastAsia="MS Mincho" w:hAnsi="Cambria" w:cs="Arial"/>
          <w:sz w:val="22"/>
        </w:rPr>
        <w:t>Westminster</w:t>
      </w:r>
      <w:r w:rsidR="00E16CC5" w:rsidRPr="00C744A0">
        <w:rPr>
          <w:rFonts w:ascii="Cambria" w:eastAsia="MS Mincho" w:hAnsi="Cambria" w:cs="Arial"/>
          <w:sz w:val="22"/>
        </w:rPr>
        <w:t xml:space="preserve"> </w:t>
      </w:r>
      <w:r w:rsidR="007157E6" w:rsidRPr="00C744A0">
        <w:rPr>
          <w:rFonts w:ascii="Cambria" w:eastAsia="MS Mincho" w:hAnsi="Cambria" w:cs="Arial"/>
          <w:sz w:val="22"/>
        </w:rPr>
        <w:t>Choir</w:t>
      </w:r>
      <w:r w:rsidR="00E16CC5" w:rsidRPr="00C744A0">
        <w:rPr>
          <w:rFonts w:ascii="Cambria" w:eastAsia="MS Mincho" w:hAnsi="Cambria" w:cs="Arial"/>
          <w:sz w:val="22"/>
        </w:rPr>
        <w:t xml:space="preserve"> </w:t>
      </w:r>
      <w:r w:rsidR="007157E6" w:rsidRPr="00C744A0">
        <w:rPr>
          <w:rFonts w:ascii="Cambria" w:eastAsia="MS Mincho" w:hAnsi="Cambria" w:cs="Arial"/>
          <w:sz w:val="22"/>
        </w:rPr>
        <w:t>College</w:t>
      </w:r>
      <w:r w:rsidR="00E16CC5" w:rsidRPr="00C744A0">
        <w:rPr>
          <w:rFonts w:ascii="Cambria" w:eastAsia="MS Mincho" w:hAnsi="Cambria" w:cs="Arial"/>
          <w:sz w:val="22"/>
        </w:rPr>
        <w:t xml:space="preserve"> </w:t>
      </w:r>
      <w:r w:rsidR="007157E6" w:rsidRPr="00C744A0">
        <w:rPr>
          <w:rFonts w:ascii="Cambria" w:eastAsia="MS Mincho" w:hAnsi="Cambria" w:cs="Arial"/>
          <w:sz w:val="22"/>
        </w:rPr>
        <w:t>(2016),</w:t>
      </w:r>
      <w:r w:rsidR="00E16CC5" w:rsidRPr="00C744A0">
        <w:rPr>
          <w:rFonts w:ascii="Cambria" w:eastAsia="MS Mincho" w:hAnsi="Cambria" w:cs="Arial"/>
          <w:sz w:val="22"/>
        </w:rPr>
        <w:t xml:space="preserve"> </w:t>
      </w:r>
      <w:r w:rsidR="007157E6" w:rsidRPr="00C744A0">
        <w:rPr>
          <w:rFonts w:ascii="Cambria" w:eastAsia="MS Mincho" w:hAnsi="Cambria" w:cs="Arial"/>
          <w:sz w:val="22"/>
        </w:rPr>
        <w:t>as</w:t>
      </w:r>
      <w:r w:rsidR="00E16CC5" w:rsidRPr="00C744A0">
        <w:rPr>
          <w:rFonts w:ascii="Cambria" w:eastAsia="MS Mincho" w:hAnsi="Cambria" w:cs="Arial"/>
          <w:sz w:val="22"/>
        </w:rPr>
        <w:t xml:space="preserve"> </w:t>
      </w:r>
      <w:r w:rsidR="007157E6" w:rsidRPr="00C744A0">
        <w:rPr>
          <w:rFonts w:ascii="Cambria" w:eastAsia="MS Mincho" w:hAnsi="Cambria" w:cs="Arial"/>
          <w:sz w:val="22"/>
        </w:rPr>
        <w:t>well</w:t>
      </w:r>
      <w:r w:rsidR="00E16CC5" w:rsidRPr="00C744A0">
        <w:rPr>
          <w:rFonts w:ascii="Cambria" w:eastAsia="MS Mincho" w:hAnsi="Cambria" w:cs="Arial"/>
          <w:sz w:val="22"/>
        </w:rPr>
        <w:t xml:space="preserve"> </w:t>
      </w:r>
      <w:r w:rsidR="007157E6" w:rsidRPr="00C744A0">
        <w:rPr>
          <w:rFonts w:ascii="Cambria" w:eastAsia="MS Mincho" w:hAnsi="Cambria" w:cs="Arial"/>
          <w:sz w:val="22"/>
        </w:rPr>
        <w:t>as</w:t>
      </w:r>
      <w:r w:rsidR="00E16CC5" w:rsidRPr="00C744A0">
        <w:rPr>
          <w:rFonts w:ascii="Cambria" w:eastAsia="MS Mincho" w:hAnsi="Cambria" w:cs="Arial"/>
          <w:sz w:val="22"/>
        </w:rPr>
        <w:t xml:space="preserve"> </w:t>
      </w:r>
      <w:r w:rsidR="007157E6" w:rsidRPr="00C744A0">
        <w:rPr>
          <w:rFonts w:ascii="Cambria" w:eastAsia="MS Mincho" w:hAnsi="Cambria" w:cs="Arial"/>
          <w:sz w:val="22"/>
        </w:rPr>
        <w:t>Columbia</w:t>
      </w:r>
      <w:r w:rsidR="00E16CC5" w:rsidRPr="00C744A0">
        <w:rPr>
          <w:rFonts w:ascii="Cambria" w:eastAsia="MS Mincho" w:hAnsi="Cambria" w:cs="Arial"/>
          <w:sz w:val="22"/>
        </w:rPr>
        <w:t xml:space="preserve"> </w:t>
      </w:r>
      <w:r w:rsidR="007157E6" w:rsidRPr="00C744A0">
        <w:rPr>
          <w:rFonts w:ascii="Cambria" w:eastAsia="MS Mincho" w:hAnsi="Cambria" w:cs="Arial"/>
          <w:sz w:val="22"/>
        </w:rPr>
        <w:t>University’s</w:t>
      </w:r>
      <w:r w:rsidR="00E16CC5" w:rsidRPr="00C744A0">
        <w:rPr>
          <w:rFonts w:ascii="Cambria" w:eastAsia="MS Mincho" w:hAnsi="Cambria" w:cs="Arial"/>
          <w:sz w:val="22"/>
        </w:rPr>
        <w:t xml:space="preserve"> </w:t>
      </w:r>
      <w:r w:rsidR="007157E6" w:rsidRPr="00C744A0">
        <w:rPr>
          <w:rFonts w:ascii="Cambria" w:eastAsia="MS Mincho" w:hAnsi="Cambria" w:cs="Arial"/>
          <w:sz w:val="22"/>
        </w:rPr>
        <w:t>Ditson</w:t>
      </w:r>
      <w:r w:rsidR="00E16CC5" w:rsidRPr="00C744A0">
        <w:rPr>
          <w:rFonts w:ascii="Cambria" w:eastAsia="MS Mincho" w:hAnsi="Cambria" w:cs="Arial"/>
          <w:sz w:val="22"/>
        </w:rPr>
        <w:t xml:space="preserve"> </w:t>
      </w:r>
      <w:r w:rsidR="007157E6" w:rsidRPr="00C744A0">
        <w:rPr>
          <w:rFonts w:ascii="Cambria" w:eastAsia="MS Mincho" w:hAnsi="Cambria" w:cs="Arial"/>
          <w:sz w:val="22"/>
        </w:rPr>
        <w:t>Conductor’s</w:t>
      </w:r>
      <w:r w:rsidR="00E16CC5" w:rsidRPr="00C744A0">
        <w:rPr>
          <w:rFonts w:ascii="Cambria" w:eastAsia="MS Mincho" w:hAnsi="Cambria" w:cs="Arial"/>
          <w:sz w:val="22"/>
        </w:rPr>
        <w:t xml:space="preserve"> </w:t>
      </w:r>
      <w:r w:rsidR="007157E6" w:rsidRPr="00C744A0">
        <w:rPr>
          <w:rFonts w:ascii="Cambria" w:eastAsia="MS Mincho" w:hAnsi="Cambria" w:cs="Arial"/>
          <w:sz w:val="22"/>
        </w:rPr>
        <w:t>Award,</w:t>
      </w:r>
      <w:r w:rsidR="00E16CC5" w:rsidRPr="00C744A0">
        <w:rPr>
          <w:rFonts w:ascii="Cambria" w:eastAsia="MS Mincho" w:hAnsi="Cambria" w:cs="Arial"/>
          <w:sz w:val="22"/>
        </w:rPr>
        <w:t xml:space="preserve"> </w:t>
      </w:r>
      <w:r w:rsidR="007157E6" w:rsidRPr="00C744A0">
        <w:rPr>
          <w:rFonts w:ascii="Cambria" w:eastAsia="MS Mincho" w:hAnsi="Cambria" w:cs="Arial"/>
          <w:sz w:val="22"/>
        </w:rPr>
        <w:t>which</w:t>
      </w:r>
      <w:r w:rsidR="00E16CC5" w:rsidRPr="00C744A0">
        <w:rPr>
          <w:rFonts w:ascii="Cambria" w:eastAsia="MS Mincho" w:hAnsi="Cambria" w:cs="Arial"/>
          <w:sz w:val="22"/>
        </w:rPr>
        <w:t xml:space="preserve"> </w:t>
      </w:r>
      <w:r w:rsidR="007157E6" w:rsidRPr="00C744A0">
        <w:rPr>
          <w:rFonts w:ascii="Cambria" w:eastAsia="MS Mincho" w:hAnsi="Cambria" w:cs="Arial"/>
          <w:sz w:val="22"/>
        </w:rPr>
        <w:t>recognizes</w:t>
      </w:r>
      <w:r w:rsidR="00E16CC5" w:rsidRPr="00C744A0">
        <w:rPr>
          <w:rFonts w:ascii="Cambria" w:eastAsia="MS Mincho" w:hAnsi="Cambria" w:cs="Arial"/>
          <w:sz w:val="22"/>
        </w:rPr>
        <w:t xml:space="preserve"> </w:t>
      </w:r>
      <w:r w:rsidR="007157E6" w:rsidRPr="00C744A0">
        <w:rPr>
          <w:rFonts w:ascii="Cambria" w:eastAsia="MS Mincho" w:hAnsi="Cambria" w:cs="Arial"/>
          <w:sz w:val="22"/>
        </w:rPr>
        <w:t>his</w:t>
      </w:r>
      <w:r w:rsidR="00E16CC5" w:rsidRPr="00C744A0">
        <w:rPr>
          <w:rFonts w:ascii="Cambria" w:eastAsia="MS Mincho" w:hAnsi="Cambria" w:cs="Arial"/>
          <w:sz w:val="22"/>
        </w:rPr>
        <w:t xml:space="preserve"> </w:t>
      </w:r>
      <w:r w:rsidR="007157E6" w:rsidRPr="00C744A0">
        <w:rPr>
          <w:rFonts w:ascii="Cambria" w:eastAsia="MS Mincho" w:hAnsi="Cambria" w:cs="Arial"/>
          <w:sz w:val="22"/>
        </w:rPr>
        <w:t>“exceptional</w:t>
      </w:r>
      <w:r w:rsidR="00E16CC5" w:rsidRPr="00C744A0">
        <w:rPr>
          <w:rFonts w:ascii="Cambria" w:eastAsia="MS Mincho" w:hAnsi="Cambria" w:cs="Arial"/>
          <w:sz w:val="22"/>
        </w:rPr>
        <w:t xml:space="preserve"> </w:t>
      </w:r>
      <w:r w:rsidR="007157E6" w:rsidRPr="00C744A0">
        <w:rPr>
          <w:rFonts w:ascii="Cambria" w:eastAsia="MS Mincho" w:hAnsi="Cambria" w:cs="Arial"/>
          <w:sz w:val="22"/>
        </w:rPr>
        <w:t>commitment</w:t>
      </w:r>
      <w:r w:rsidR="00E16CC5" w:rsidRPr="00C744A0">
        <w:rPr>
          <w:rFonts w:ascii="Cambria" w:eastAsia="MS Mincho" w:hAnsi="Cambria" w:cs="Arial"/>
          <w:sz w:val="22"/>
        </w:rPr>
        <w:t xml:space="preserve"> </w:t>
      </w:r>
      <w:r w:rsidR="007157E6" w:rsidRPr="00C744A0">
        <w:rPr>
          <w:rFonts w:ascii="Cambria" w:eastAsia="MS Mincho" w:hAnsi="Cambria" w:cs="Arial"/>
          <w:sz w:val="22"/>
        </w:rPr>
        <w:t>to</w:t>
      </w:r>
      <w:r w:rsidR="00E16CC5" w:rsidRPr="00C744A0">
        <w:rPr>
          <w:rFonts w:ascii="Cambria" w:eastAsia="MS Mincho" w:hAnsi="Cambria" w:cs="Arial"/>
          <w:sz w:val="22"/>
        </w:rPr>
        <w:t xml:space="preserve"> </w:t>
      </w:r>
      <w:r w:rsidR="007157E6" w:rsidRPr="00C744A0">
        <w:rPr>
          <w:rFonts w:ascii="Cambria" w:eastAsia="MS Mincho" w:hAnsi="Cambria" w:cs="Arial"/>
          <w:sz w:val="22"/>
        </w:rPr>
        <w:t>the</w:t>
      </w:r>
      <w:r w:rsidR="00E16CC5" w:rsidRPr="00C744A0">
        <w:rPr>
          <w:rFonts w:ascii="Cambria" w:eastAsia="MS Mincho" w:hAnsi="Cambria" w:cs="Arial"/>
          <w:sz w:val="22"/>
        </w:rPr>
        <w:t xml:space="preserve"> </w:t>
      </w:r>
      <w:r w:rsidR="007157E6" w:rsidRPr="00C744A0">
        <w:rPr>
          <w:rFonts w:ascii="Cambria" w:eastAsia="MS Mincho" w:hAnsi="Cambria" w:cs="Arial"/>
          <w:sz w:val="22"/>
        </w:rPr>
        <w:t>performance</w:t>
      </w:r>
      <w:r w:rsidR="00E16CC5" w:rsidRPr="00C744A0">
        <w:rPr>
          <w:rFonts w:ascii="Cambria" w:eastAsia="MS Mincho" w:hAnsi="Cambria" w:cs="Arial"/>
          <w:sz w:val="22"/>
        </w:rPr>
        <w:t xml:space="preserve"> </w:t>
      </w:r>
      <w:r w:rsidR="007157E6" w:rsidRPr="00C744A0">
        <w:rPr>
          <w:rFonts w:ascii="Cambria" w:eastAsia="MS Mincho" w:hAnsi="Cambria" w:cs="Arial"/>
          <w:sz w:val="22"/>
        </w:rPr>
        <w:t>of</w:t>
      </w:r>
      <w:r w:rsidR="00E16CC5" w:rsidRPr="00C744A0">
        <w:rPr>
          <w:rFonts w:ascii="Cambria" w:eastAsia="MS Mincho" w:hAnsi="Cambria" w:cs="Arial"/>
          <w:sz w:val="22"/>
        </w:rPr>
        <w:t xml:space="preserve"> </w:t>
      </w:r>
      <w:r w:rsidR="007157E6" w:rsidRPr="00C744A0">
        <w:rPr>
          <w:rFonts w:ascii="Cambria" w:eastAsia="MS Mincho" w:hAnsi="Cambria" w:cs="Arial"/>
          <w:sz w:val="22"/>
        </w:rPr>
        <w:t>works</w:t>
      </w:r>
      <w:r w:rsidR="00E16CC5" w:rsidRPr="00C744A0">
        <w:rPr>
          <w:rFonts w:ascii="Cambria" w:eastAsia="MS Mincho" w:hAnsi="Cambria" w:cs="Arial"/>
          <w:sz w:val="22"/>
        </w:rPr>
        <w:t xml:space="preserve"> </w:t>
      </w:r>
      <w:r w:rsidR="007157E6" w:rsidRPr="00C744A0">
        <w:rPr>
          <w:rFonts w:ascii="Cambria" w:eastAsia="MS Mincho" w:hAnsi="Cambria" w:cs="Arial"/>
          <w:sz w:val="22"/>
        </w:rPr>
        <w:t>by</w:t>
      </w:r>
      <w:r w:rsidR="00E16CC5" w:rsidRPr="00C744A0">
        <w:rPr>
          <w:rFonts w:ascii="Cambria" w:eastAsia="MS Mincho" w:hAnsi="Cambria" w:cs="Arial"/>
          <w:sz w:val="22"/>
        </w:rPr>
        <w:t xml:space="preserve"> </w:t>
      </w:r>
      <w:r w:rsidR="007157E6" w:rsidRPr="00C744A0">
        <w:rPr>
          <w:rFonts w:ascii="Cambria" w:eastAsia="MS Mincho" w:hAnsi="Cambria" w:cs="Arial"/>
          <w:sz w:val="22"/>
        </w:rPr>
        <w:t>American</w:t>
      </w:r>
      <w:r w:rsidR="00E16CC5" w:rsidRPr="00C744A0">
        <w:rPr>
          <w:rFonts w:ascii="Cambria" w:eastAsia="MS Mincho" w:hAnsi="Cambria" w:cs="Arial"/>
          <w:sz w:val="22"/>
        </w:rPr>
        <w:t xml:space="preserve"> </w:t>
      </w:r>
      <w:r w:rsidR="007157E6" w:rsidRPr="00C744A0">
        <w:rPr>
          <w:rFonts w:ascii="Cambria" w:eastAsia="MS Mincho" w:hAnsi="Cambria" w:cs="Arial"/>
          <w:sz w:val="22"/>
        </w:rPr>
        <w:t>composers</w:t>
      </w:r>
      <w:r w:rsidR="00E16CC5" w:rsidRPr="00C744A0">
        <w:rPr>
          <w:rFonts w:ascii="Cambria" w:eastAsia="MS Mincho" w:hAnsi="Cambria" w:cs="Arial"/>
          <w:sz w:val="22"/>
        </w:rPr>
        <w:t xml:space="preserve"> </w:t>
      </w:r>
      <w:r w:rsidR="007157E6" w:rsidRPr="00C744A0">
        <w:rPr>
          <w:rFonts w:ascii="Cambria" w:eastAsia="MS Mincho" w:hAnsi="Cambria" w:cs="Arial"/>
          <w:sz w:val="22"/>
        </w:rPr>
        <w:t>and</w:t>
      </w:r>
      <w:r w:rsidR="00E16CC5" w:rsidRPr="00C744A0">
        <w:rPr>
          <w:rFonts w:ascii="Cambria" w:eastAsia="MS Mincho" w:hAnsi="Cambria" w:cs="Arial"/>
          <w:sz w:val="22"/>
        </w:rPr>
        <w:t xml:space="preserve"> </w:t>
      </w:r>
      <w:r w:rsidR="007157E6" w:rsidRPr="00C744A0">
        <w:rPr>
          <w:rFonts w:ascii="Cambria" w:eastAsia="MS Mincho" w:hAnsi="Cambria" w:cs="Arial"/>
          <w:sz w:val="22"/>
        </w:rPr>
        <w:t>to</w:t>
      </w:r>
      <w:r w:rsidR="00E16CC5" w:rsidRPr="00C744A0">
        <w:rPr>
          <w:rFonts w:ascii="Cambria" w:eastAsia="MS Mincho" w:hAnsi="Cambria" w:cs="Arial"/>
          <w:sz w:val="22"/>
        </w:rPr>
        <w:t xml:space="preserve"> </w:t>
      </w:r>
      <w:r w:rsidR="007157E6" w:rsidRPr="00C744A0">
        <w:rPr>
          <w:rFonts w:ascii="Cambria" w:eastAsia="MS Mincho" w:hAnsi="Cambria" w:cs="Arial"/>
          <w:sz w:val="22"/>
        </w:rPr>
        <w:t>contemporary</w:t>
      </w:r>
      <w:r w:rsidR="00E16CC5" w:rsidRPr="00C744A0">
        <w:rPr>
          <w:rFonts w:ascii="Cambria" w:eastAsia="MS Mincho" w:hAnsi="Cambria" w:cs="Arial"/>
          <w:sz w:val="22"/>
        </w:rPr>
        <w:t xml:space="preserve"> </w:t>
      </w:r>
      <w:r w:rsidR="007157E6" w:rsidRPr="00C744A0">
        <w:rPr>
          <w:rFonts w:ascii="Cambria" w:eastAsia="MS Mincho" w:hAnsi="Cambria" w:cs="Arial"/>
          <w:sz w:val="22"/>
        </w:rPr>
        <w:t>music”</w:t>
      </w:r>
      <w:r w:rsidR="00E16CC5" w:rsidRPr="00C744A0">
        <w:rPr>
          <w:rFonts w:ascii="Cambria" w:eastAsia="MS Mincho" w:hAnsi="Cambria" w:cs="Arial"/>
          <w:sz w:val="22"/>
        </w:rPr>
        <w:t xml:space="preserve"> </w:t>
      </w:r>
      <w:r w:rsidR="00FD68C9" w:rsidRPr="00C744A0">
        <w:rPr>
          <w:rFonts w:ascii="Cambria" w:eastAsia="MS Mincho" w:hAnsi="Cambria" w:cs="Arial"/>
          <w:sz w:val="22"/>
        </w:rPr>
        <w:t>(</w:t>
      </w:r>
      <w:r w:rsidR="007157E6" w:rsidRPr="00C744A0">
        <w:rPr>
          <w:rFonts w:ascii="Cambria" w:eastAsia="MS Mincho" w:hAnsi="Cambria" w:cs="Arial"/>
          <w:sz w:val="22"/>
        </w:rPr>
        <w:t>2011</w:t>
      </w:r>
      <w:r w:rsidR="00FD68C9" w:rsidRPr="00C744A0">
        <w:rPr>
          <w:rFonts w:ascii="Cambria" w:eastAsia="MS Mincho" w:hAnsi="Cambria" w:cs="Arial"/>
          <w:sz w:val="22"/>
        </w:rPr>
        <w:t>)</w:t>
      </w:r>
      <w:r w:rsidR="007157E6" w:rsidRPr="00C744A0">
        <w:rPr>
          <w:rFonts w:ascii="Cambria" w:eastAsia="MS Mincho" w:hAnsi="Cambria" w:cs="Arial"/>
          <w:sz w:val="22"/>
        </w:rPr>
        <w:t>.</w:t>
      </w:r>
      <w:r w:rsidR="00E16CC5" w:rsidRPr="00C744A0">
        <w:rPr>
          <w:rFonts w:ascii="Cambria" w:eastAsia="MS Mincho" w:hAnsi="Cambria" w:cs="Arial"/>
          <w:sz w:val="22"/>
        </w:rPr>
        <w:t xml:space="preserve"> </w:t>
      </w:r>
      <w:r w:rsidR="007157E6" w:rsidRPr="00C744A0">
        <w:rPr>
          <w:rFonts w:ascii="Cambria" w:eastAsia="MS Mincho" w:hAnsi="Cambria" w:cs="Arial"/>
          <w:sz w:val="22"/>
        </w:rPr>
        <w:t>Elected</w:t>
      </w:r>
      <w:r w:rsidR="00E16CC5" w:rsidRPr="00C744A0">
        <w:rPr>
          <w:rFonts w:ascii="Cambria" w:eastAsia="MS Mincho" w:hAnsi="Cambria" w:cs="Arial"/>
          <w:sz w:val="22"/>
        </w:rPr>
        <w:t xml:space="preserve"> </w:t>
      </w:r>
      <w:r w:rsidR="007157E6" w:rsidRPr="00C744A0">
        <w:rPr>
          <w:rFonts w:ascii="Cambria" w:eastAsia="MS Mincho" w:hAnsi="Cambria" w:cs="Arial"/>
          <w:sz w:val="22"/>
        </w:rPr>
        <w:t>to</w:t>
      </w:r>
      <w:r w:rsidR="00E16CC5" w:rsidRPr="00C744A0">
        <w:rPr>
          <w:rFonts w:ascii="Cambria" w:eastAsia="MS Mincho" w:hAnsi="Cambria" w:cs="Arial"/>
          <w:sz w:val="22"/>
        </w:rPr>
        <w:t xml:space="preserve"> </w:t>
      </w:r>
      <w:r w:rsidR="007157E6" w:rsidRPr="00C744A0">
        <w:rPr>
          <w:rFonts w:ascii="Cambria" w:eastAsia="MS Mincho" w:hAnsi="Cambria" w:cs="Arial"/>
          <w:sz w:val="22"/>
        </w:rPr>
        <w:t>the</w:t>
      </w:r>
      <w:r w:rsidR="00E16CC5" w:rsidRPr="00C744A0">
        <w:rPr>
          <w:rFonts w:ascii="Cambria" w:eastAsia="MS Mincho" w:hAnsi="Cambria" w:cs="Arial"/>
          <w:sz w:val="22"/>
        </w:rPr>
        <w:t xml:space="preserve"> </w:t>
      </w:r>
      <w:r w:rsidR="007157E6" w:rsidRPr="00C744A0">
        <w:rPr>
          <w:rFonts w:ascii="Cambria" w:eastAsia="MS Mincho" w:hAnsi="Cambria" w:cs="Arial"/>
          <w:sz w:val="22"/>
        </w:rPr>
        <w:t>American</w:t>
      </w:r>
      <w:r w:rsidR="00E16CC5" w:rsidRPr="00C744A0">
        <w:rPr>
          <w:rFonts w:ascii="Cambria" w:eastAsia="MS Mincho" w:hAnsi="Cambria" w:cs="Arial"/>
          <w:sz w:val="22"/>
        </w:rPr>
        <w:t xml:space="preserve"> </w:t>
      </w:r>
      <w:r w:rsidR="007157E6" w:rsidRPr="00C744A0">
        <w:rPr>
          <w:rFonts w:ascii="Cambria" w:eastAsia="MS Mincho" w:hAnsi="Cambria" w:cs="Arial"/>
          <w:sz w:val="22"/>
        </w:rPr>
        <w:t>Academy</w:t>
      </w:r>
      <w:r w:rsidR="00E16CC5" w:rsidRPr="00C744A0">
        <w:rPr>
          <w:rFonts w:ascii="Cambria" w:eastAsia="MS Mincho" w:hAnsi="Cambria" w:cs="Arial"/>
          <w:sz w:val="22"/>
        </w:rPr>
        <w:t xml:space="preserve"> </w:t>
      </w:r>
      <w:r w:rsidR="007157E6" w:rsidRPr="00C744A0">
        <w:rPr>
          <w:rFonts w:ascii="Cambria" w:eastAsia="MS Mincho" w:hAnsi="Cambria" w:cs="Arial"/>
          <w:sz w:val="22"/>
        </w:rPr>
        <w:t>of</w:t>
      </w:r>
      <w:r w:rsidR="00E16CC5" w:rsidRPr="00C744A0">
        <w:rPr>
          <w:rFonts w:ascii="Cambria" w:eastAsia="MS Mincho" w:hAnsi="Cambria" w:cs="Arial"/>
          <w:sz w:val="22"/>
        </w:rPr>
        <w:t xml:space="preserve"> </w:t>
      </w:r>
      <w:r w:rsidR="007157E6" w:rsidRPr="00C744A0">
        <w:rPr>
          <w:rFonts w:ascii="Cambria" w:eastAsia="MS Mincho" w:hAnsi="Cambria" w:cs="Arial"/>
          <w:sz w:val="22"/>
        </w:rPr>
        <w:t>Arts</w:t>
      </w:r>
      <w:r w:rsidR="00E16CC5" w:rsidRPr="00C744A0">
        <w:rPr>
          <w:rFonts w:ascii="Cambria" w:eastAsia="MS Mincho" w:hAnsi="Cambria" w:cs="Arial"/>
          <w:sz w:val="22"/>
        </w:rPr>
        <w:t xml:space="preserve"> </w:t>
      </w:r>
      <w:r w:rsidR="007157E6" w:rsidRPr="00C744A0">
        <w:rPr>
          <w:rFonts w:ascii="Cambria" w:eastAsia="MS Mincho" w:hAnsi="Cambria" w:cs="Arial"/>
          <w:sz w:val="22"/>
        </w:rPr>
        <w:t>&amp;</w:t>
      </w:r>
      <w:r w:rsidR="00E16CC5" w:rsidRPr="00C744A0">
        <w:rPr>
          <w:rFonts w:ascii="Cambria" w:eastAsia="MS Mincho" w:hAnsi="Cambria" w:cs="Arial"/>
          <w:sz w:val="22"/>
        </w:rPr>
        <w:t xml:space="preserve"> </w:t>
      </w:r>
      <w:r w:rsidR="007157E6" w:rsidRPr="00C744A0">
        <w:rPr>
          <w:rFonts w:ascii="Cambria" w:eastAsia="MS Mincho" w:hAnsi="Cambria" w:cs="Arial"/>
          <w:sz w:val="22"/>
        </w:rPr>
        <w:t>Sciences</w:t>
      </w:r>
      <w:r w:rsidR="00E16CC5" w:rsidRPr="00C744A0">
        <w:rPr>
          <w:rFonts w:ascii="Cambria" w:eastAsia="MS Mincho" w:hAnsi="Cambria" w:cs="Arial"/>
          <w:sz w:val="22"/>
        </w:rPr>
        <w:t xml:space="preserve"> </w:t>
      </w:r>
      <w:r w:rsidR="007157E6" w:rsidRPr="00C744A0">
        <w:rPr>
          <w:rFonts w:ascii="Cambria" w:eastAsia="MS Mincho" w:hAnsi="Cambria" w:cs="Arial"/>
          <w:sz w:val="22"/>
        </w:rPr>
        <w:t>in</w:t>
      </w:r>
      <w:r w:rsidR="00E16CC5" w:rsidRPr="00C744A0">
        <w:rPr>
          <w:rFonts w:ascii="Cambria" w:eastAsia="MS Mincho" w:hAnsi="Cambria" w:cs="Arial"/>
          <w:sz w:val="22"/>
        </w:rPr>
        <w:t xml:space="preserve"> </w:t>
      </w:r>
      <w:r w:rsidR="007157E6" w:rsidRPr="00C744A0">
        <w:rPr>
          <w:rFonts w:ascii="Cambria" w:eastAsia="MS Mincho" w:hAnsi="Cambria" w:cs="Arial"/>
          <w:sz w:val="22"/>
        </w:rPr>
        <w:t>2014,</w:t>
      </w:r>
      <w:r w:rsidR="00E16CC5" w:rsidRPr="00C744A0">
        <w:rPr>
          <w:rFonts w:ascii="Cambria" w:eastAsia="MS Mincho" w:hAnsi="Cambria" w:cs="Arial"/>
          <w:sz w:val="22"/>
        </w:rPr>
        <w:t xml:space="preserve"> </w:t>
      </w:r>
      <w:r w:rsidR="007157E6" w:rsidRPr="00C744A0">
        <w:rPr>
          <w:rFonts w:ascii="Cambria" w:eastAsia="MS Mincho" w:hAnsi="Cambria" w:cs="Arial"/>
          <w:sz w:val="22"/>
        </w:rPr>
        <w:t>he</w:t>
      </w:r>
      <w:r w:rsidR="00580045" w:rsidRPr="00C744A0">
        <w:rPr>
          <w:rFonts w:ascii="Cambria" w:eastAsia="MS Mincho" w:hAnsi="Cambria" w:cs="Arial"/>
          <w:sz w:val="22"/>
        </w:rPr>
        <w:t xml:space="preserve"> </w:t>
      </w:r>
      <w:r w:rsidR="00DB13A9" w:rsidRPr="00C744A0">
        <w:rPr>
          <w:rFonts w:ascii="Cambria" w:eastAsia="MS Mincho" w:hAnsi="Cambria" w:cs="Arial"/>
          <w:sz w:val="22"/>
        </w:rPr>
        <w:t xml:space="preserve">was </w:t>
      </w:r>
      <w:r w:rsidR="008116E8" w:rsidRPr="00C744A0">
        <w:rPr>
          <w:rFonts w:ascii="Cambria" w:eastAsia="MS Mincho" w:hAnsi="Cambria" w:cs="Arial"/>
          <w:sz w:val="22"/>
        </w:rPr>
        <w:t>also</w:t>
      </w:r>
      <w:r w:rsidR="00DB13A9" w:rsidRPr="00C744A0">
        <w:rPr>
          <w:rFonts w:ascii="Cambria" w:eastAsia="MS Mincho" w:hAnsi="Cambria" w:cs="Arial"/>
          <w:sz w:val="22"/>
        </w:rPr>
        <w:t xml:space="preserve"> named</w:t>
      </w:r>
      <w:r w:rsidR="00580045" w:rsidRPr="00C744A0">
        <w:rPr>
          <w:rFonts w:ascii="Cambria" w:eastAsia="MS Mincho" w:hAnsi="Cambria" w:cs="Arial"/>
          <w:sz w:val="22"/>
        </w:rPr>
        <w:t xml:space="preserve"> </w:t>
      </w:r>
      <w:r w:rsidR="007157E6" w:rsidRPr="00C744A0">
        <w:rPr>
          <w:rFonts w:ascii="Cambria" w:eastAsia="MS Mincho" w:hAnsi="Cambria" w:cs="Arial"/>
          <w:sz w:val="22"/>
        </w:rPr>
        <w:t>an</w:t>
      </w:r>
      <w:r w:rsidR="00E16CC5" w:rsidRPr="00C744A0">
        <w:rPr>
          <w:rFonts w:ascii="Cambria" w:eastAsia="MS Mincho" w:hAnsi="Cambria" w:cs="Arial"/>
          <w:sz w:val="22"/>
        </w:rPr>
        <w:t xml:space="preserve"> </w:t>
      </w:r>
      <w:proofErr w:type="spellStart"/>
      <w:r w:rsidR="007157E6" w:rsidRPr="00C744A0">
        <w:rPr>
          <w:rFonts w:ascii="Cambria" w:eastAsia="MS Mincho" w:hAnsi="Cambria" w:cs="Arial"/>
          <w:sz w:val="22"/>
        </w:rPr>
        <w:t>Officier</w:t>
      </w:r>
      <w:proofErr w:type="spellEnd"/>
      <w:r w:rsidR="00E16CC5" w:rsidRPr="00C744A0">
        <w:rPr>
          <w:rFonts w:ascii="Cambria" w:eastAsia="MS Mincho" w:hAnsi="Cambria" w:cs="Arial"/>
          <w:sz w:val="22"/>
        </w:rPr>
        <w:t xml:space="preserve"> </w:t>
      </w:r>
      <w:r w:rsidR="007157E6" w:rsidRPr="00C744A0">
        <w:rPr>
          <w:rFonts w:ascii="Cambria" w:eastAsia="MS Mincho" w:hAnsi="Cambria" w:cs="Arial"/>
          <w:sz w:val="22"/>
        </w:rPr>
        <w:t>de</w:t>
      </w:r>
      <w:r w:rsidR="00E16CC5" w:rsidRPr="00C744A0">
        <w:rPr>
          <w:rFonts w:ascii="Cambria" w:eastAsia="MS Mincho" w:hAnsi="Cambria" w:cs="Arial"/>
          <w:sz w:val="22"/>
        </w:rPr>
        <w:t xml:space="preserve"> </w:t>
      </w:r>
      <w:proofErr w:type="spellStart"/>
      <w:r w:rsidR="007157E6" w:rsidRPr="00C744A0">
        <w:rPr>
          <w:rFonts w:ascii="Cambria" w:eastAsia="MS Mincho" w:hAnsi="Cambria" w:cs="Arial"/>
          <w:sz w:val="22"/>
        </w:rPr>
        <w:t>l’Ordre</w:t>
      </w:r>
      <w:proofErr w:type="spellEnd"/>
      <w:r w:rsidR="00E16CC5" w:rsidRPr="00C744A0">
        <w:rPr>
          <w:rFonts w:ascii="Cambria" w:eastAsia="MS Mincho" w:hAnsi="Cambria" w:cs="Arial"/>
          <w:sz w:val="22"/>
        </w:rPr>
        <w:t xml:space="preserve"> </w:t>
      </w:r>
      <w:r w:rsidR="007157E6" w:rsidRPr="00C744A0">
        <w:rPr>
          <w:rFonts w:ascii="Cambria" w:eastAsia="MS Mincho" w:hAnsi="Cambria" w:cs="Arial"/>
          <w:sz w:val="22"/>
        </w:rPr>
        <w:t>des</w:t>
      </w:r>
      <w:r w:rsidR="00E16CC5" w:rsidRPr="00C744A0">
        <w:rPr>
          <w:rFonts w:ascii="Cambria" w:eastAsia="MS Mincho" w:hAnsi="Cambria" w:cs="Arial"/>
          <w:sz w:val="22"/>
        </w:rPr>
        <w:t xml:space="preserve"> </w:t>
      </w:r>
      <w:r w:rsidR="007157E6" w:rsidRPr="00C744A0">
        <w:rPr>
          <w:rFonts w:ascii="Cambria" w:eastAsia="MS Mincho" w:hAnsi="Cambria" w:cs="Arial"/>
          <w:sz w:val="22"/>
        </w:rPr>
        <w:t>Arts</w:t>
      </w:r>
      <w:r w:rsidR="00E16CC5" w:rsidRPr="00C744A0">
        <w:rPr>
          <w:rFonts w:ascii="Cambria" w:eastAsia="MS Mincho" w:hAnsi="Cambria" w:cs="Arial"/>
          <w:sz w:val="22"/>
        </w:rPr>
        <w:t xml:space="preserve"> </w:t>
      </w:r>
      <w:r w:rsidR="007157E6" w:rsidRPr="00C744A0">
        <w:rPr>
          <w:rFonts w:ascii="Cambria" w:eastAsia="MS Mincho" w:hAnsi="Cambria" w:cs="Arial"/>
          <w:sz w:val="22"/>
        </w:rPr>
        <w:t>et</w:t>
      </w:r>
      <w:r w:rsidR="00E16CC5" w:rsidRPr="00C744A0">
        <w:rPr>
          <w:rFonts w:ascii="Cambria" w:eastAsia="MS Mincho" w:hAnsi="Cambria" w:cs="Arial"/>
          <w:sz w:val="22"/>
        </w:rPr>
        <w:t xml:space="preserve"> </w:t>
      </w:r>
      <w:r w:rsidR="007157E6" w:rsidRPr="00C744A0">
        <w:rPr>
          <w:rFonts w:ascii="Cambria" w:eastAsia="MS Mincho" w:hAnsi="Cambria" w:cs="Arial"/>
          <w:sz w:val="22"/>
        </w:rPr>
        <w:t>des</w:t>
      </w:r>
      <w:r w:rsidR="00E16CC5" w:rsidRPr="00C744A0">
        <w:rPr>
          <w:rFonts w:ascii="Cambria" w:eastAsia="MS Mincho" w:hAnsi="Cambria" w:cs="Arial"/>
          <w:sz w:val="22"/>
        </w:rPr>
        <w:t xml:space="preserve"> </w:t>
      </w:r>
      <w:r w:rsidR="007157E6" w:rsidRPr="00C744A0">
        <w:rPr>
          <w:rFonts w:ascii="Cambria" w:eastAsia="MS Mincho" w:hAnsi="Cambria" w:cs="Arial"/>
          <w:sz w:val="22"/>
        </w:rPr>
        <w:t>Lettres</w:t>
      </w:r>
      <w:r w:rsidR="00E16CC5" w:rsidRPr="00C744A0">
        <w:rPr>
          <w:rFonts w:ascii="Cambria" w:eastAsia="MS Mincho" w:hAnsi="Cambria" w:cs="Arial"/>
          <w:sz w:val="22"/>
        </w:rPr>
        <w:t xml:space="preserve"> </w:t>
      </w:r>
      <w:r w:rsidR="007157E6" w:rsidRPr="00C744A0">
        <w:rPr>
          <w:rFonts w:ascii="Cambria" w:eastAsia="MS Mincho" w:hAnsi="Cambria" w:cs="Arial"/>
          <w:sz w:val="22"/>
        </w:rPr>
        <w:t>by</w:t>
      </w:r>
      <w:r w:rsidR="00E16CC5" w:rsidRPr="00C744A0">
        <w:rPr>
          <w:rFonts w:ascii="Cambria" w:eastAsia="MS Mincho" w:hAnsi="Cambria" w:cs="Arial"/>
          <w:sz w:val="22"/>
        </w:rPr>
        <w:t xml:space="preserve"> </w:t>
      </w:r>
      <w:r w:rsidR="007157E6" w:rsidRPr="00C744A0">
        <w:rPr>
          <w:rFonts w:ascii="Cambria" w:eastAsia="MS Mincho" w:hAnsi="Cambria" w:cs="Arial"/>
          <w:sz w:val="22"/>
        </w:rPr>
        <w:t>the</w:t>
      </w:r>
      <w:r w:rsidR="00E16CC5" w:rsidRPr="00C744A0">
        <w:rPr>
          <w:rFonts w:ascii="Cambria" w:eastAsia="MS Mincho" w:hAnsi="Cambria" w:cs="Arial"/>
          <w:sz w:val="22"/>
        </w:rPr>
        <w:t xml:space="preserve"> </w:t>
      </w:r>
      <w:r w:rsidR="007157E6" w:rsidRPr="00C744A0">
        <w:rPr>
          <w:rFonts w:ascii="Cambria" w:eastAsia="MS Mincho" w:hAnsi="Cambria" w:cs="Arial"/>
          <w:sz w:val="22"/>
        </w:rPr>
        <w:t>French</w:t>
      </w:r>
      <w:r w:rsidR="00E16CC5" w:rsidRPr="00C744A0">
        <w:rPr>
          <w:rFonts w:ascii="Cambria" w:eastAsia="MS Mincho" w:hAnsi="Cambria" w:cs="Arial"/>
          <w:sz w:val="22"/>
        </w:rPr>
        <w:t xml:space="preserve"> </w:t>
      </w:r>
      <w:r w:rsidR="007157E6" w:rsidRPr="00C744A0">
        <w:rPr>
          <w:rFonts w:ascii="Cambria" w:eastAsia="MS Mincho" w:hAnsi="Cambria" w:cs="Arial"/>
          <w:sz w:val="22"/>
        </w:rPr>
        <w:t>government.</w:t>
      </w:r>
      <w:r w:rsidR="00E16CC5" w:rsidRPr="00C744A0">
        <w:rPr>
          <w:rFonts w:ascii="Cambria" w:eastAsia="MS Mincho" w:hAnsi="Cambria" w:cs="Arial"/>
          <w:sz w:val="22"/>
        </w:rPr>
        <w:t xml:space="preserve"> </w:t>
      </w:r>
      <w:r w:rsidR="007157E6" w:rsidRPr="00C744A0">
        <w:rPr>
          <w:rFonts w:ascii="Cambria" w:eastAsia="MS Mincho" w:hAnsi="Cambria" w:cs="Arial"/>
          <w:sz w:val="22"/>
        </w:rPr>
        <w:t>He</w:t>
      </w:r>
      <w:r w:rsidR="00E16CC5" w:rsidRPr="00C744A0">
        <w:rPr>
          <w:rFonts w:ascii="Cambria" w:eastAsia="MS Mincho" w:hAnsi="Cambria" w:cs="Arial"/>
          <w:sz w:val="22"/>
        </w:rPr>
        <w:t xml:space="preserve"> </w:t>
      </w:r>
      <w:r w:rsidR="007157E6" w:rsidRPr="00C744A0">
        <w:rPr>
          <w:rFonts w:ascii="Cambria" w:eastAsia="MS Mincho" w:hAnsi="Cambria" w:cs="Arial"/>
          <w:sz w:val="22"/>
        </w:rPr>
        <w:t>gave</w:t>
      </w:r>
      <w:r w:rsidR="00E16CC5" w:rsidRPr="00C744A0">
        <w:rPr>
          <w:rFonts w:ascii="Cambria" w:eastAsia="MS Mincho" w:hAnsi="Cambria" w:cs="Arial"/>
          <w:sz w:val="22"/>
        </w:rPr>
        <w:t xml:space="preserve"> </w:t>
      </w:r>
      <w:r w:rsidR="007157E6" w:rsidRPr="00C744A0">
        <w:rPr>
          <w:rFonts w:ascii="Cambria" w:eastAsia="MS Mincho" w:hAnsi="Cambria" w:cs="Arial"/>
          <w:sz w:val="22"/>
        </w:rPr>
        <w:t>the</w:t>
      </w:r>
      <w:r w:rsidR="00E16CC5" w:rsidRPr="00C744A0">
        <w:rPr>
          <w:rFonts w:ascii="Cambria" w:eastAsia="MS Mincho" w:hAnsi="Cambria" w:cs="Arial"/>
          <w:sz w:val="22"/>
        </w:rPr>
        <w:t xml:space="preserve"> </w:t>
      </w:r>
      <w:r w:rsidR="007157E6" w:rsidRPr="00C744A0">
        <w:rPr>
          <w:rFonts w:ascii="Cambria" w:eastAsia="MS Mincho" w:hAnsi="Cambria" w:cs="Arial"/>
          <w:sz w:val="22"/>
        </w:rPr>
        <w:t>2015</w:t>
      </w:r>
      <w:r w:rsidR="00E16CC5" w:rsidRPr="00C744A0">
        <w:rPr>
          <w:rFonts w:ascii="Cambria" w:eastAsia="MS Mincho" w:hAnsi="Cambria" w:cs="Arial"/>
          <w:sz w:val="22"/>
        </w:rPr>
        <w:t xml:space="preserve"> </w:t>
      </w:r>
      <w:r w:rsidR="007157E6" w:rsidRPr="00C744A0">
        <w:rPr>
          <w:rFonts w:ascii="Cambria" w:eastAsia="MS Mincho" w:hAnsi="Cambria" w:cs="Arial"/>
          <w:sz w:val="22"/>
        </w:rPr>
        <w:t>lecture</w:t>
      </w:r>
      <w:r w:rsidR="00E16CC5" w:rsidRPr="00C744A0">
        <w:rPr>
          <w:rFonts w:ascii="Cambria" w:eastAsia="MS Mincho" w:hAnsi="Cambria" w:cs="Arial"/>
          <w:sz w:val="22"/>
        </w:rPr>
        <w:t xml:space="preserve"> </w:t>
      </w:r>
      <w:r w:rsidR="007157E6" w:rsidRPr="00C744A0">
        <w:rPr>
          <w:rFonts w:ascii="Cambria" w:eastAsia="MS Mincho" w:hAnsi="Cambria" w:cs="Arial"/>
          <w:sz w:val="22"/>
        </w:rPr>
        <w:t>for</w:t>
      </w:r>
      <w:r w:rsidR="00E16CC5" w:rsidRPr="00C744A0">
        <w:rPr>
          <w:rFonts w:ascii="Cambria" w:eastAsia="MS Mincho" w:hAnsi="Cambria" w:cs="Arial"/>
          <w:sz w:val="22"/>
        </w:rPr>
        <w:t xml:space="preserve"> </w:t>
      </w:r>
      <w:r w:rsidR="007157E6" w:rsidRPr="00C744A0">
        <w:rPr>
          <w:rFonts w:ascii="Cambria" w:eastAsia="MS Mincho" w:hAnsi="Cambria" w:cs="Arial"/>
          <w:sz w:val="22"/>
        </w:rPr>
        <w:t>London’s</w:t>
      </w:r>
      <w:r w:rsidR="00E16CC5" w:rsidRPr="00C744A0">
        <w:rPr>
          <w:rFonts w:ascii="Cambria" w:eastAsia="MS Mincho" w:hAnsi="Cambria" w:cs="Arial"/>
          <w:sz w:val="22"/>
        </w:rPr>
        <w:t xml:space="preserve"> </w:t>
      </w:r>
      <w:r w:rsidR="007157E6" w:rsidRPr="00C744A0">
        <w:rPr>
          <w:rFonts w:ascii="Cambria" w:eastAsia="MS Mincho" w:hAnsi="Cambria" w:cs="Arial"/>
          <w:sz w:val="22"/>
        </w:rPr>
        <w:t>Royal</w:t>
      </w:r>
      <w:r w:rsidR="00E16CC5" w:rsidRPr="00C744A0">
        <w:rPr>
          <w:rFonts w:ascii="Cambria" w:eastAsia="MS Mincho" w:hAnsi="Cambria" w:cs="Arial"/>
          <w:sz w:val="22"/>
        </w:rPr>
        <w:t xml:space="preserve"> </w:t>
      </w:r>
      <w:r w:rsidR="007157E6" w:rsidRPr="00C744A0">
        <w:rPr>
          <w:rFonts w:ascii="Cambria" w:eastAsia="MS Mincho" w:hAnsi="Cambria" w:cs="Arial"/>
          <w:sz w:val="22"/>
        </w:rPr>
        <w:t>Philharmonic</w:t>
      </w:r>
      <w:r w:rsidR="00E16CC5" w:rsidRPr="00C744A0">
        <w:rPr>
          <w:rFonts w:ascii="Cambria" w:eastAsia="MS Mincho" w:hAnsi="Cambria" w:cs="Arial"/>
          <w:sz w:val="22"/>
        </w:rPr>
        <w:t xml:space="preserve"> </w:t>
      </w:r>
      <w:r w:rsidR="007157E6" w:rsidRPr="00C744A0">
        <w:rPr>
          <w:rFonts w:ascii="Cambria" w:eastAsia="MS Mincho" w:hAnsi="Cambria" w:cs="Arial"/>
          <w:sz w:val="22"/>
        </w:rPr>
        <w:t>Society</w:t>
      </w:r>
      <w:r w:rsidR="00E16CC5" w:rsidRPr="00C744A0">
        <w:rPr>
          <w:rFonts w:ascii="Cambria" w:eastAsia="MS Mincho" w:hAnsi="Cambria" w:cs="Arial"/>
          <w:sz w:val="22"/>
        </w:rPr>
        <w:t xml:space="preserve"> </w:t>
      </w:r>
      <w:r w:rsidR="002532C1" w:rsidRPr="00C744A0">
        <w:rPr>
          <w:rFonts w:ascii="Cambria" w:eastAsia="MS Mincho" w:hAnsi="Cambria" w:cs="Arial"/>
          <w:sz w:val="22"/>
        </w:rPr>
        <w:t>during</w:t>
      </w:r>
      <w:r w:rsidR="00E16CC5" w:rsidRPr="00C744A0">
        <w:rPr>
          <w:rFonts w:ascii="Cambria" w:eastAsia="MS Mincho" w:hAnsi="Cambria" w:cs="Arial"/>
          <w:sz w:val="22"/>
        </w:rPr>
        <w:t xml:space="preserve"> </w:t>
      </w:r>
      <w:r w:rsidR="002532C1" w:rsidRPr="00C744A0">
        <w:rPr>
          <w:rFonts w:ascii="Cambria" w:eastAsia="MS Mincho" w:hAnsi="Cambria" w:cs="Arial"/>
          <w:sz w:val="22"/>
        </w:rPr>
        <w:t>the</w:t>
      </w:r>
      <w:r w:rsidR="00E16CC5" w:rsidRPr="00C744A0">
        <w:rPr>
          <w:rFonts w:ascii="Cambria" w:eastAsia="MS Mincho" w:hAnsi="Cambria" w:cs="Arial"/>
          <w:sz w:val="22"/>
        </w:rPr>
        <w:t xml:space="preserve"> </w:t>
      </w:r>
      <w:r w:rsidR="002532C1" w:rsidRPr="00C744A0">
        <w:rPr>
          <w:rFonts w:ascii="Cambria" w:eastAsia="MS Mincho" w:hAnsi="Cambria" w:cs="Arial"/>
          <w:sz w:val="22"/>
        </w:rPr>
        <w:t>New</w:t>
      </w:r>
      <w:r w:rsidR="00E16CC5" w:rsidRPr="00C744A0">
        <w:rPr>
          <w:rFonts w:ascii="Cambria" w:eastAsia="MS Mincho" w:hAnsi="Cambria" w:cs="Arial"/>
          <w:sz w:val="22"/>
        </w:rPr>
        <w:t xml:space="preserve"> </w:t>
      </w:r>
      <w:r w:rsidR="002532C1" w:rsidRPr="00C744A0">
        <w:rPr>
          <w:rFonts w:ascii="Cambria" w:eastAsia="MS Mincho" w:hAnsi="Cambria" w:cs="Arial"/>
          <w:sz w:val="22"/>
        </w:rPr>
        <w:t>York</w:t>
      </w:r>
      <w:r w:rsidR="00E16CC5" w:rsidRPr="00C744A0">
        <w:rPr>
          <w:rFonts w:ascii="Cambria" w:eastAsia="MS Mincho" w:hAnsi="Cambria" w:cs="Arial"/>
          <w:sz w:val="22"/>
        </w:rPr>
        <w:t xml:space="preserve"> </w:t>
      </w:r>
      <w:r w:rsidR="002532C1" w:rsidRPr="00C744A0">
        <w:rPr>
          <w:rFonts w:ascii="Cambria" w:eastAsia="MS Mincho" w:hAnsi="Cambria" w:cs="Arial"/>
          <w:sz w:val="22"/>
        </w:rPr>
        <w:t>Philharmonic’s</w:t>
      </w:r>
      <w:r w:rsidR="00E16CC5" w:rsidRPr="00C744A0">
        <w:rPr>
          <w:rFonts w:ascii="Cambria" w:eastAsia="MS Mincho" w:hAnsi="Cambria" w:cs="Arial"/>
          <w:sz w:val="22"/>
        </w:rPr>
        <w:t xml:space="preserve"> </w:t>
      </w:r>
      <w:r w:rsidR="002532C1" w:rsidRPr="00C744A0">
        <w:rPr>
          <w:rFonts w:ascii="Cambria" w:eastAsia="MS Mincho" w:hAnsi="Cambria" w:cs="Arial"/>
          <w:sz w:val="22"/>
        </w:rPr>
        <w:t>Europe</w:t>
      </w:r>
      <w:r w:rsidR="00911AD4" w:rsidRPr="00C744A0">
        <w:rPr>
          <w:rFonts w:ascii="Cambria" w:eastAsia="MS Mincho" w:hAnsi="Cambria" w:cs="Arial"/>
          <w:sz w:val="22"/>
        </w:rPr>
        <w:t>an</w:t>
      </w:r>
      <w:r w:rsidR="00E16CC5" w:rsidRPr="00C744A0">
        <w:rPr>
          <w:rFonts w:ascii="Cambria" w:eastAsia="MS Mincho" w:hAnsi="Cambria" w:cs="Arial"/>
          <w:sz w:val="22"/>
        </w:rPr>
        <w:t xml:space="preserve"> </w:t>
      </w:r>
      <w:r w:rsidR="002532C1" w:rsidRPr="00C744A0">
        <w:rPr>
          <w:rFonts w:ascii="Cambria" w:eastAsia="MS Mincho" w:hAnsi="Cambria" w:cs="Arial"/>
          <w:sz w:val="22"/>
        </w:rPr>
        <w:t>tour</w:t>
      </w:r>
      <w:r w:rsidR="007157E6" w:rsidRPr="00C744A0">
        <w:rPr>
          <w:rFonts w:ascii="Cambria" w:eastAsia="MS Mincho" w:hAnsi="Cambria" w:cs="Arial"/>
          <w:sz w:val="22"/>
        </w:rPr>
        <w:t>,</w:t>
      </w:r>
      <w:r w:rsidR="00E16CC5" w:rsidRPr="00C744A0">
        <w:rPr>
          <w:rFonts w:ascii="Cambria" w:eastAsia="MS Mincho" w:hAnsi="Cambria" w:cs="Arial"/>
          <w:sz w:val="22"/>
        </w:rPr>
        <w:t xml:space="preserve"> </w:t>
      </w:r>
      <w:r w:rsidR="007157E6" w:rsidRPr="00C744A0">
        <w:rPr>
          <w:rFonts w:ascii="Cambria" w:eastAsia="MS Mincho" w:hAnsi="Cambria" w:cs="Arial"/>
          <w:sz w:val="22"/>
        </w:rPr>
        <w:t>speaking</w:t>
      </w:r>
      <w:r w:rsidR="00E16CC5" w:rsidRPr="00C744A0">
        <w:rPr>
          <w:rFonts w:ascii="Cambria" w:eastAsia="MS Mincho" w:hAnsi="Cambria" w:cs="Arial"/>
          <w:sz w:val="22"/>
        </w:rPr>
        <w:t xml:space="preserve"> </w:t>
      </w:r>
      <w:r w:rsidR="007157E6" w:rsidRPr="00C744A0">
        <w:rPr>
          <w:rFonts w:ascii="Cambria" w:eastAsia="MS Mincho" w:hAnsi="Cambria" w:cs="Arial"/>
          <w:sz w:val="22"/>
        </w:rPr>
        <w:t>on</w:t>
      </w:r>
      <w:r w:rsidR="00E16CC5" w:rsidRPr="00C744A0">
        <w:rPr>
          <w:rFonts w:ascii="Cambria" w:eastAsia="MS Mincho" w:hAnsi="Cambria" w:cs="Arial"/>
          <w:sz w:val="22"/>
        </w:rPr>
        <w:t xml:space="preserve"> </w:t>
      </w:r>
      <w:r w:rsidR="007157E6" w:rsidRPr="00C744A0">
        <w:rPr>
          <w:rFonts w:ascii="Cambria" w:eastAsia="MS Mincho" w:hAnsi="Cambria" w:cs="Arial"/>
          <w:sz w:val="22"/>
        </w:rPr>
        <w:t>“Orchestras</w:t>
      </w:r>
      <w:r w:rsidR="00E16CC5" w:rsidRPr="00C744A0">
        <w:rPr>
          <w:rFonts w:ascii="Cambria" w:eastAsia="MS Mincho" w:hAnsi="Cambria" w:cs="Arial"/>
          <w:sz w:val="22"/>
        </w:rPr>
        <w:t xml:space="preserve"> </w:t>
      </w:r>
      <w:r w:rsidR="007157E6" w:rsidRPr="00C744A0">
        <w:rPr>
          <w:rFonts w:ascii="Cambria" w:eastAsia="MS Mincho" w:hAnsi="Cambria" w:cs="Arial"/>
          <w:sz w:val="22"/>
        </w:rPr>
        <w:t>in</w:t>
      </w:r>
      <w:r w:rsidR="00E16CC5" w:rsidRPr="00C744A0">
        <w:rPr>
          <w:rFonts w:ascii="Cambria" w:eastAsia="MS Mincho" w:hAnsi="Cambria" w:cs="Arial"/>
          <w:sz w:val="22"/>
        </w:rPr>
        <w:t xml:space="preserve"> </w:t>
      </w:r>
      <w:r w:rsidR="007157E6" w:rsidRPr="00C744A0">
        <w:rPr>
          <w:rFonts w:ascii="Cambria" w:eastAsia="MS Mincho" w:hAnsi="Cambria" w:cs="Arial"/>
          <w:sz w:val="22"/>
        </w:rPr>
        <w:t>the</w:t>
      </w:r>
      <w:r w:rsidR="00E16CC5" w:rsidRPr="00C744A0">
        <w:rPr>
          <w:rFonts w:ascii="Cambria" w:eastAsia="MS Mincho" w:hAnsi="Cambria" w:cs="Arial"/>
          <w:sz w:val="22"/>
        </w:rPr>
        <w:t xml:space="preserve"> </w:t>
      </w:r>
      <w:r w:rsidR="007157E6" w:rsidRPr="00C744A0">
        <w:rPr>
          <w:rFonts w:ascii="Cambria" w:eastAsia="MS Mincho" w:hAnsi="Cambria" w:cs="Arial"/>
          <w:sz w:val="22"/>
        </w:rPr>
        <w:t>21st</w:t>
      </w:r>
      <w:r w:rsidR="00E16CC5" w:rsidRPr="00C744A0">
        <w:rPr>
          <w:rFonts w:ascii="Cambria" w:eastAsia="MS Mincho" w:hAnsi="Cambria" w:cs="Arial"/>
          <w:sz w:val="22"/>
        </w:rPr>
        <w:t xml:space="preserve"> </w:t>
      </w:r>
      <w:r w:rsidR="007157E6" w:rsidRPr="00C744A0">
        <w:rPr>
          <w:rFonts w:ascii="Cambria" w:eastAsia="MS Mincho" w:hAnsi="Cambria" w:cs="Arial"/>
          <w:sz w:val="22"/>
        </w:rPr>
        <w:t>Century</w:t>
      </w:r>
      <w:r w:rsidR="00E16CC5" w:rsidRPr="00C744A0">
        <w:rPr>
          <w:rFonts w:ascii="Cambria" w:eastAsia="MS Mincho" w:hAnsi="Cambria" w:cs="Arial"/>
          <w:sz w:val="22"/>
        </w:rPr>
        <w:t xml:space="preserve"> </w:t>
      </w:r>
      <w:r w:rsidR="007157E6" w:rsidRPr="00C744A0">
        <w:rPr>
          <w:rFonts w:ascii="Cambria" w:eastAsia="MS Mincho" w:hAnsi="Cambria" w:cs="Arial"/>
          <w:sz w:val="22"/>
        </w:rPr>
        <w:t>–</w:t>
      </w:r>
      <w:r w:rsidR="00E16CC5" w:rsidRPr="00C744A0">
        <w:rPr>
          <w:rFonts w:ascii="Cambria" w:eastAsia="MS Mincho" w:hAnsi="Cambria" w:cs="Arial"/>
          <w:sz w:val="22"/>
        </w:rPr>
        <w:t xml:space="preserve"> </w:t>
      </w:r>
      <w:r w:rsidR="007157E6" w:rsidRPr="00C744A0">
        <w:rPr>
          <w:rFonts w:ascii="Cambria" w:eastAsia="MS Mincho" w:hAnsi="Cambria" w:cs="Arial"/>
          <w:sz w:val="22"/>
        </w:rPr>
        <w:t>a</w:t>
      </w:r>
      <w:r w:rsidR="00E16CC5" w:rsidRPr="00C744A0">
        <w:rPr>
          <w:rFonts w:ascii="Cambria" w:eastAsia="MS Mincho" w:hAnsi="Cambria" w:cs="Arial"/>
          <w:sz w:val="22"/>
        </w:rPr>
        <w:t xml:space="preserve"> </w:t>
      </w:r>
      <w:r w:rsidR="007157E6" w:rsidRPr="00C744A0">
        <w:rPr>
          <w:rFonts w:ascii="Cambria" w:eastAsia="MS Mincho" w:hAnsi="Cambria" w:cs="Arial"/>
          <w:sz w:val="22"/>
        </w:rPr>
        <w:t>new</w:t>
      </w:r>
      <w:r w:rsidR="00E16CC5" w:rsidRPr="00C744A0">
        <w:rPr>
          <w:rFonts w:ascii="Cambria" w:eastAsia="MS Mincho" w:hAnsi="Cambria" w:cs="Arial"/>
          <w:sz w:val="22"/>
        </w:rPr>
        <w:t xml:space="preserve"> </w:t>
      </w:r>
      <w:r w:rsidR="007157E6" w:rsidRPr="00C744A0">
        <w:rPr>
          <w:rFonts w:ascii="Cambria" w:eastAsia="MS Mincho" w:hAnsi="Cambria" w:cs="Arial"/>
          <w:sz w:val="22"/>
        </w:rPr>
        <w:t>paradigm,”</w:t>
      </w:r>
      <w:r w:rsidR="00E16CC5" w:rsidRPr="00C744A0">
        <w:rPr>
          <w:rFonts w:ascii="Cambria" w:eastAsia="MS Mincho" w:hAnsi="Cambria" w:cs="Arial"/>
          <w:sz w:val="22"/>
        </w:rPr>
        <w:t xml:space="preserve"> </w:t>
      </w:r>
      <w:r w:rsidR="007157E6" w:rsidRPr="00C744A0">
        <w:rPr>
          <w:rFonts w:ascii="Cambria" w:eastAsia="MS Mincho" w:hAnsi="Cambria" w:cs="Arial"/>
          <w:sz w:val="22"/>
        </w:rPr>
        <w:t>and</w:t>
      </w:r>
      <w:r w:rsidR="00E16CC5" w:rsidRPr="00C744A0">
        <w:rPr>
          <w:rFonts w:ascii="Cambria" w:eastAsia="MS Mincho" w:hAnsi="Cambria" w:cs="Arial"/>
          <w:sz w:val="22"/>
        </w:rPr>
        <w:t xml:space="preserve"> </w:t>
      </w:r>
      <w:r w:rsidR="007157E6" w:rsidRPr="00C744A0">
        <w:rPr>
          <w:rFonts w:ascii="Cambria" w:eastAsia="MS Mincho" w:hAnsi="Cambria" w:cs="Arial"/>
          <w:sz w:val="22"/>
        </w:rPr>
        <w:t>received</w:t>
      </w:r>
      <w:r w:rsidR="00E16CC5" w:rsidRPr="00C744A0">
        <w:rPr>
          <w:rFonts w:ascii="Cambria" w:eastAsia="MS Mincho" w:hAnsi="Cambria" w:cs="Arial"/>
          <w:sz w:val="22"/>
        </w:rPr>
        <w:t xml:space="preserve"> </w:t>
      </w:r>
      <w:r w:rsidR="007157E6" w:rsidRPr="00C744A0">
        <w:rPr>
          <w:rFonts w:ascii="Cambria" w:eastAsia="MS Mincho" w:hAnsi="Cambria" w:cs="Arial"/>
          <w:sz w:val="22"/>
        </w:rPr>
        <w:t>a</w:t>
      </w:r>
      <w:r w:rsidR="00E16CC5" w:rsidRPr="00C744A0">
        <w:rPr>
          <w:rFonts w:ascii="Cambria" w:eastAsia="MS Mincho" w:hAnsi="Cambria" w:cs="Arial"/>
          <w:sz w:val="22"/>
        </w:rPr>
        <w:t xml:space="preserve"> </w:t>
      </w:r>
      <w:r w:rsidR="007157E6" w:rsidRPr="00C744A0">
        <w:rPr>
          <w:rFonts w:ascii="Cambria" w:eastAsia="MS Mincho" w:hAnsi="Cambria" w:cs="Arial"/>
          <w:sz w:val="22"/>
        </w:rPr>
        <w:t>2015</w:t>
      </w:r>
      <w:r w:rsidR="00E16CC5" w:rsidRPr="00C744A0">
        <w:rPr>
          <w:rFonts w:ascii="Cambria" w:eastAsia="MS Mincho" w:hAnsi="Cambria" w:cs="Arial"/>
          <w:sz w:val="22"/>
        </w:rPr>
        <w:t xml:space="preserve"> </w:t>
      </w:r>
      <w:r w:rsidR="007157E6" w:rsidRPr="00C744A0">
        <w:rPr>
          <w:rFonts w:ascii="Cambria" w:eastAsia="MS Mincho" w:hAnsi="Cambria" w:cs="Arial"/>
          <w:sz w:val="22"/>
        </w:rPr>
        <w:t>Foreign</w:t>
      </w:r>
      <w:r w:rsidR="00E16CC5" w:rsidRPr="00C744A0">
        <w:rPr>
          <w:rFonts w:ascii="Cambria" w:eastAsia="MS Mincho" w:hAnsi="Cambria" w:cs="Arial"/>
          <w:sz w:val="22"/>
        </w:rPr>
        <w:t xml:space="preserve"> </w:t>
      </w:r>
      <w:r w:rsidR="007157E6" w:rsidRPr="00C744A0">
        <w:rPr>
          <w:rFonts w:ascii="Cambria" w:eastAsia="MS Mincho" w:hAnsi="Cambria" w:cs="Arial"/>
          <w:sz w:val="22"/>
        </w:rPr>
        <w:t>Policy</w:t>
      </w:r>
      <w:r w:rsidR="00E16CC5" w:rsidRPr="00C744A0">
        <w:rPr>
          <w:rFonts w:ascii="Cambria" w:eastAsia="MS Mincho" w:hAnsi="Cambria" w:cs="Arial"/>
          <w:sz w:val="22"/>
        </w:rPr>
        <w:t xml:space="preserve"> </w:t>
      </w:r>
      <w:r w:rsidR="007157E6" w:rsidRPr="00C744A0">
        <w:rPr>
          <w:rFonts w:ascii="Cambria" w:eastAsia="MS Mincho" w:hAnsi="Cambria" w:cs="Arial"/>
          <w:sz w:val="22"/>
        </w:rPr>
        <w:t>Association</w:t>
      </w:r>
      <w:r w:rsidR="00E16CC5" w:rsidRPr="00C744A0">
        <w:rPr>
          <w:rFonts w:ascii="Cambria" w:eastAsia="MS Mincho" w:hAnsi="Cambria" w:cs="Arial"/>
          <w:sz w:val="22"/>
        </w:rPr>
        <w:t xml:space="preserve"> </w:t>
      </w:r>
      <w:r w:rsidR="007157E6" w:rsidRPr="00C744A0">
        <w:rPr>
          <w:rFonts w:ascii="Cambria" w:eastAsia="MS Mincho" w:hAnsi="Cambria" w:cs="Arial"/>
          <w:sz w:val="22"/>
        </w:rPr>
        <w:t>Medal</w:t>
      </w:r>
      <w:r w:rsidR="00E16CC5" w:rsidRPr="00C744A0">
        <w:rPr>
          <w:rFonts w:ascii="Cambria" w:eastAsia="MS Mincho" w:hAnsi="Cambria" w:cs="Arial"/>
          <w:sz w:val="22"/>
        </w:rPr>
        <w:t xml:space="preserve"> </w:t>
      </w:r>
      <w:r w:rsidR="007157E6" w:rsidRPr="00C744A0">
        <w:rPr>
          <w:rFonts w:ascii="Cambria" w:eastAsia="MS Mincho" w:hAnsi="Cambria" w:cs="Arial"/>
          <w:sz w:val="22"/>
        </w:rPr>
        <w:t>for</w:t>
      </w:r>
      <w:r w:rsidR="00E16CC5" w:rsidRPr="00C744A0">
        <w:rPr>
          <w:rFonts w:ascii="Cambria" w:eastAsia="MS Mincho" w:hAnsi="Cambria" w:cs="Arial"/>
          <w:sz w:val="22"/>
        </w:rPr>
        <w:t xml:space="preserve"> </w:t>
      </w:r>
      <w:r w:rsidR="007157E6" w:rsidRPr="00C744A0">
        <w:rPr>
          <w:rFonts w:ascii="Cambria" w:eastAsia="MS Mincho" w:hAnsi="Cambria" w:cs="Arial"/>
          <w:sz w:val="22"/>
        </w:rPr>
        <w:t>his</w:t>
      </w:r>
      <w:r w:rsidR="00E16CC5" w:rsidRPr="00C744A0">
        <w:rPr>
          <w:rFonts w:ascii="Cambria" w:eastAsia="MS Mincho" w:hAnsi="Cambria" w:cs="Arial"/>
          <w:sz w:val="22"/>
        </w:rPr>
        <w:t xml:space="preserve"> </w:t>
      </w:r>
      <w:r w:rsidR="007157E6" w:rsidRPr="00C744A0">
        <w:rPr>
          <w:rFonts w:ascii="Cambria" w:eastAsia="MS Mincho" w:hAnsi="Cambria" w:cs="Arial"/>
          <w:sz w:val="22"/>
        </w:rPr>
        <w:t>commitment</w:t>
      </w:r>
      <w:r w:rsidR="00E16CC5" w:rsidRPr="00C744A0">
        <w:rPr>
          <w:rFonts w:ascii="Cambria" w:eastAsia="MS Mincho" w:hAnsi="Cambria" w:cs="Arial"/>
          <w:sz w:val="22"/>
        </w:rPr>
        <w:t xml:space="preserve"> </w:t>
      </w:r>
      <w:r w:rsidR="007157E6" w:rsidRPr="00C744A0">
        <w:rPr>
          <w:rFonts w:ascii="Cambria" w:eastAsia="MS Mincho" w:hAnsi="Cambria" w:cs="Arial"/>
          <w:sz w:val="22"/>
        </w:rPr>
        <w:t>to</w:t>
      </w:r>
      <w:r w:rsidR="00E16CC5" w:rsidRPr="00C744A0">
        <w:rPr>
          <w:rFonts w:ascii="Cambria" w:eastAsia="MS Mincho" w:hAnsi="Cambria" w:cs="Arial"/>
          <w:sz w:val="22"/>
        </w:rPr>
        <w:t xml:space="preserve"> </w:t>
      </w:r>
      <w:r w:rsidR="007157E6" w:rsidRPr="00C744A0">
        <w:rPr>
          <w:rFonts w:ascii="Cambria" w:eastAsia="MS Mincho" w:hAnsi="Cambria" w:cs="Arial"/>
          <w:sz w:val="22"/>
        </w:rPr>
        <w:t>cultural</w:t>
      </w:r>
      <w:r w:rsidR="00E16CC5" w:rsidRPr="00C744A0">
        <w:rPr>
          <w:rFonts w:ascii="Cambria" w:eastAsia="MS Mincho" w:hAnsi="Cambria" w:cs="Arial"/>
          <w:sz w:val="22"/>
        </w:rPr>
        <w:t xml:space="preserve"> </w:t>
      </w:r>
      <w:r w:rsidR="007157E6" w:rsidRPr="00C744A0">
        <w:rPr>
          <w:rFonts w:ascii="Cambria" w:eastAsia="MS Mincho" w:hAnsi="Cambria" w:cs="Arial"/>
          <w:sz w:val="22"/>
        </w:rPr>
        <w:t>diplomacy.</w:t>
      </w:r>
      <w:r w:rsidR="002A3D7A" w:rsidRPr="00C744A0">
        <w:rPr>
          <w:rFonts w:ascii="Cambria" w:eastAsia="MS Mincho" w:hAnsi="Cambria" w:cs="Arial"/>
          <w:sz w:val="22"/>
        </w:rPr>
        <w:t xml:space="preserve"> </w:t>
      </w:r>
      <w:r w:rsidR="002A3D7A" w:rsidRPr="00C744A0">
        <w:rPr>
          <w:rFonts w:ascii="Cambria" w:eastAsia="Calibri" w:hAnsi="Cambria"/>
          <w:sz w:val="22"/>
          <w:szCs w:val="22"/>
        </w:rPr>
        <w:t>During the COVID-19 lockdowns, Gilbert hosted a popular series of Facebook Live chats with fellow conductors Marin Alsop, Herbert Blomstedt, Karina Canellakis, Daniel Harding, Sir Antonio Pappano, Sir Simon Rattle</w:t>
      </w:r>
      <w:r w:rsidR="00C379FC" w:rsidRPr="00C744A0">
        <w:rPr>
          <w:rFonts w:ascii="Cambria" w:eastAsia="Calibri" w:hAnsi="Cambria"/>
          <w:sz w:val="22"/>
          <w:szCs w:val="22"/>
        </w:rPr>
        <w:t>,</w:t>
      </w:r>
      <w:r w:rsidR="002A3D7A" w:rsidRPr="00C744A0">
        <w:rPr>
          <w:rFonts w:ascii="Cambria" w:eastAsia="Calibri" w:hAnsi="Cambria"/>
          <w:sz w:val="22"/>
          <w:szCs w:val="22"/>
        </w:rPr>
        <w:t xml:space="preserve"> and Esa-Pekka Salonen.</w:t>
      </w:r>
      <w:r w:rsidR="005C106B" w:rsidRPr="00C744A0">
        <w:rPr>
          <w:rFonts w:ascii="Cambria" w:eastAsia="Calibri" w:hAnsi="Cambria"/>
          <w:sz w:val="22"/>
          <w:szCs w:val="22"/>
        </w:rPr>
        <w:t xml:space="preserve"> He was appointed </w:t>
      </w:r>
      <w:r w:rsidR="005C106B" w:rsidRPr="00C744A0">
        <w:rPr>
          <w:rFonts w:ascii="Cambria" w:eastAsia="Cambria" w:hAnsi="Cambria" w:cs="Cambria"/>
          <w:sz w:val="22"/>
          <w:szCs w:val="22"/>
        </w:rPr>
        <w:t>as Royal Court Kapellmeister by the King of Sweden in 2022.</w:t>
      </w:r>
    </w:p>
    <w:p w14:paraId="510F0F6D" w14:textId="77777777" w:rsidR="007157E6" w:rsidRPr="00C744A0" w:rsidRDefault="007157E6" w:rsidP="007157E6">
      <w:pPr>
        <w:jc w:val="center"/>
        <w:rPr>
          <w:rFonts w:ascii="Cambria" w:hAnsi="Cambria"/>
        </w:rPr>
      </w:pPr>
    </w:p>
    <w:p w14:paraId="49CF9732" w14:textId="4890725B" w:rsidR="007157E6" w:rsidRPr="009D27E5" w:rsidRDefault="007157E6" w:rsidP="00A50424">
      <w:pPr>
        <w:widowControl w:val="0"/>
        <w:autoSpaceDE w:val="0"/>
        <w:autoSpaceDN w:val="0"/>
        <w:adjustRightInd w:val="0"/>
        <w:jc w:val="right"/>
        <w:rPr>
          <w:rFonts w:ascii="Cambria" w:hAnsi="Cambria"/>
          <w:i/>
          <w:sz w:val="20"/>
          <w:szCs w:val="21"/>
        </w:rPr>
      </w:pPr>
      <w:r w:rsidRPr="00C744A0">
        <w:rPr>
          <w:rFonts w:ascii="Cambria" w:hAnsi="Cambria"/>
          <w:i/>
          <w:sz w:val="20"/>
          <w:szCs w:val="21"/>
        </w:rPr>
        <w:t>©</w:t>
      </w:r>
      <w:r w:rsidR="00E16CC5" w:rsidRPr="00C744A0">
        <w:rPr>
          <w:rFonts w:ascii="Cambria" w:hAnsi="Cambria"/>
          <w:i/>
          <w:sz w:val="20"/>
          <w:szCs w:val="21"/>
        </w:rPr>
        <w:t xml:space="preserve"> </w:t>
      </w:r>
      <w:r w:rsidRPr="00C744A0">
        <w:rPr>
          <w:rFonts w:ascii="Cambria" w:hAnsi="Cambria"/>
          <w:i/>
          <w:sz w:val="20"/>
          <w:szCs w:val="21"/>
        </w:rPr>
        <w:t>21C</w:t>
      </w:r>
      <w:r w:rsidR="00E16CC5" w:rsidRPr="00C744A0">
        <w:rPr>
          <w:rFonts w:ascii="Cambria" w:hAnsi="Cambria"/>
          <w:i/>
          <w:sz w:val="20"/>
          <w:szCs w:val="21"/>
        </w:rPr>
        <w:t xml:space="preserve"> </w:t>
      </w:r>
      <w:r w:rsidRPr="003E7795">
        <w:rPr>
          <w:rFonts w:ascii="Cambria" w:hAnsi="Cambria"/>
          <w:i/>
          <w:sz w:val="20"/>
          <w:szCs w:val="21"/>
        </w:rPr>
        <w:t>Media</w:t>
      </w:r>
      <w:r w:rsidR="00E16CC5" w:rsidRPr="003E7795">
        <w:rPr>
          <w:rFonts w:ascii="Cambria" w:hAnsi="Cambria"/>
          <w:i/>
          <w:sz w:val="20"/>
          <w:szCs w:val="21"/>
        </w:rPr>
        <w:t xml:space="preserve"> </w:t>
      </w:r>
      <w:r w:rsidRPr="003E7795">
        <w:rPr>
          <w:rFonts w:ascii="Cambria" w:hAnsi="Cambria"/>
          <w:i/>
          <w:sz w:val="20"/>
          <w:szCs w:val="21"/>
        </w:rPr>
        <w:t>Group,</w:t>
      </w:r>
      <w:r w:rsidR="00C4404A" w:rsidRPr="003E7795">
        <w:rPr>
          <w:rFonts w:ascii="Cambria" w:hAnsi="Cambria"/>
          <w:i/>
          <w:sz w:val="20"/>
          <w:szCs w:val="21"/>
        </w:rPr>
        <w:t xml:space="preserve"> </w:t>
      </w:r>
      <w:r w:rsidR="00B34E7F" w:rsidRPr="003E7795">
        <w:rPr>
          <w:rFonts w:ascii="Cambria" w:hAnsi="Cambria"/>
          <w:i/>
          <w:sz w:val="20"/>
          <w:szCs w:val="21"/>
        </w:rPr>
        <w:t>August</w:t>
      </w:r>
      <w:r w:rsidR="00C54FF4" w:rsidRPr="003E7795">
        <w:rPr>
          <w:rFonts w:ascii="Cambria" w:hAnsi="Cambria"/>
          <w:i/>
          <w:sz w:val="20"/>
          <w:szCs w:val="21"/>
        </w:rPr>
        <w:t xml:space="preserve"> </w:t>
      </w:r>
      <w:r w:rsidR="00F56FE1" w:rsidRPr="003E7795">
        <w:rPr>
          <w:rFonts w:ascii="Cambria" w:hAnsi="Cambria"/>
          <w:i/>
          <w:sz w:val="20"/>
          <w:szCs w:val="21"/>
        </w:rPr>
        <w:t>2025</w:t>
      </w:r>
    </w:p>
    <w:sectPr w:rsidR="007157E6" w:rsidRPr="009D27E5" w:rsidSect="00C94ABF">
      <w:headerReference w:type="default" r:id="rId7"/>
      <w:footerReference w:type="default" r:id="rId8"/>
      <w:headerReference w:type="first" r:id="rId9"/>
      <w:footerReference w:type="first" r:id="rId10"/>
      <w:pgSz w:w="12240" w:h="15840" w:code="1"/>
      <w:pgMar w:top="1296" w:right="1008" w:bottom="1152" w:left="1008"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49B4A" w14:textId="77777777" w:rsidR="00773960" w:rsidRDefault="00773960" w:rsidP="007157E6">
      <w:r>
        <w:separator/>
      </w:r>
    </w:p>
  </w:endnote>
  <w:endnote w:type="continuationSeparator" w:id="0">
    <w:p w14:paraId="44A66051" w14:textId="77777777" w:rsidR="00773960" w:rsidRDefault="00773960" w:rsidP="0071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MS Mincho"/>
    <w:panose1 w:val="020B0604020202020204"/>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Aptos">
    <w:panose1 w:val="020B0604020202020204"/>
    <w:charset w:val="00"/>
    <w:family w:val="swiss"/>
    <w:pitch w:val="variable"/>
    <w:sig w:usb0="20000287" w:usb1="00000003" w:usb2="00000000" w:usb3="00000000" w:csb0="0000019F" w:csb1="00000000"/>
  </w:font>
  <w:font w:name="Times New Roman (Body CS)">
    <w:altName w:val="Times New Roman"/>
    <w:panose1 w:val="020206030504050203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51FA" w14:textId="77777777" w:rsidR="00C54FF4" w:rsidRPr="00133EE7" w:rsidRDefault="00C54FF4" w:rsidP="00C54FF4">
    <w:pPr>
      <w:pStyle w:val="Footer"/>
      <w:tabs>
        <w:tab w:val="clear" w:pos="8640"/>
        <w:tab w:val="right" w:pos="8306"/>
      </w:tabs>
      <w:rPr>
        <w:sz w:val="13"/>
        <w:szCs w:val="13"/>
      </w:rPr>
    </w:pPr>
  </w:p>
  <w:p w14:paraId="39137261" w14:textId="677E9911" w:rsidR="00E50FC4" w:rsidRDefault="00C54FF4" w:rsidP="00C54FF4">
    <w:pPr>
      <w:pStyle w:val="Footer"/>
      <w:tabs>
        <w:tab w:val="clear" w:pos="8640"/>
        <w:tab w:val="right" w:pos="8306"/>
      </w:tabs>
      <w:jc w:val="center"/>
    </w:pPr>
    <w:r>
      <w:rPr>
        <w:rFonts w:eastAsia="Cambria" w:cs="Cambria"/>
        <w:noProof/>
        <w:color w:val="000000"/>
      </w:rPr>
      <w:drawing>
        <wp:inline distT="0" distB="0" distL="0" distR="0" wp14:anchorId="0082C9FD" wp14:editId="348BA310">
          <wp:extent cx="5761201" cy="540385"/>
          <wp:effectExtent l="0" t="0" r="0" b="0"/>
          <wp:docPr id="1123550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759" b="2759"/>
                  <a:stretch>
                    <a:fillRect/>
                  </a:stretch>
                </pic:blipFill>
                <pic:spPr>
                  <a:xfrm>
                    <a:off x="0" y="0"/>
                    <a:ext cx="5761201" cy="540385"/>
                  </a:xfrm>
                  <a:prstGeom prst="rect">
                    <a:avLst/>
                  </a:prstGeom>
                  <a:ln/>
                </pic:spPr>
              </pic:pic>
            </a:graphicData>
          </a:graphic>
        </wp:inline>
      </w:drawing>
    </w:r>
    <w:r w:rsidR="00E50FC4" w:rsidRPr="003B0A63">
      <w:rPr>
        <w:noProof/>
        <w:lang w:eastAsia="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0CC4" w14:textId="77777777" w:rsidR="00C54FF4" w:rsidRPr="00133EE7" w:rsidRDefault="00C54FF4" w:rsidP="00C54FF4">
    <w:pPr>
      <w:pStyle w:val="Footer"/>
      <w:tabs>
        <w:tab w:val="clear" w:pos="8640"/>
        <w:tab w:val="right" w:pos="8306"/>
      </w:tabs>
      <w:rPr>
        <w:sz w:val="13"/>
        <w:szCs w:val="13"/>
      </w:rPr>
    </w:pPr>
  </w:p>
  <w:p w14:paraId="7C772590" w14:textId="1224F3BD" w:rsidR="00E50FC4" w:rsidRPr="00C54FF4" w:rsidRDefault="00C54FF4" w:rsidP="00C54FF4">
    <w:pPr>
      <w:pStyle w:val="Footer"/>
      <w:tabs>
        <w:tab w:val="clear" w:pos="8640"/>
        <w:tab w:val="right" w:pos="8306"/>
      </w:tabs>
      <w:jc w:val="center"/>
    </w:pPr>
    <w:r>
      <w:rPr>
        <w:rFonts w:eastAsia="Cambria" w:cs="Cambria"/>
        <w:noProof/>
        <w:color w:val="000000"/>
      </w:rPr>
      <w:drawing>
        <wp:inline distT="0" distB="0" distL="0" distR="0" wp14:anchorId="4D6994B8" wp14:editId="667B23F1">
          <wp:extent cx="5761201" cy="540385"/>
          <wp:effectExtent l="0" t="0" r="0" b="0"/>
          <wp:docPr id="5843496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759" b="2759"/>
                  <a:stretch>
                    <a:fillRect/>
                  </a:stretch>
                </pic:blipFill>
                <pic:spPr>
                  <a:xfrm>
                    <a:off x="0" y="0"/>
                    <a:ext cx="5761201" cy="54038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79BE4" w14:textId="77777777" w:rsidR="00773960" w:rsidRDefault="00773960" w:rsidP="007157E6">
      <w:r>
        <w:separator/>
      </w:r>
    </w:p>
  </w:footnote>
  <w:footnote w:type="continuationSeparator" w:id="0">
    <w:p w14:paraId="38E1AC90" w14:textId="77777777" w:rsidR="00773960" w:rsidRDefault="00773960" w:rsidP="00715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560D" w14:textId="560C315B" w:rsidR="00E50FC4" w:rsidRPr="00C85065" w:rsidRDefault="00E50FC4" w:rsidP="007157E6">
    <w:pPr>
      <w:pStyle w:val="Header"/>
      <w:tabs>
        <w:tab w:val="clear" w:pos="4320"/>
        <w:tab w:val="clear" w:pos="8640"/>
        <w:tab w:val="right" w:pos="9630"/>
      </w:tabs>
      <w:rPr>
        <w:rFonts w:ascii="Calibri" w:hAnsi="Calibri"/>
        <w:sz w:val="22"/>
      </w:rPr>
    </w:pPr>
    <w:r w:rsidRPr="00C85065">
      <w:rPr>
        <w:rFonts w:ascii="Calibri" w:hAnsi="Calibri"/>
        <w:i/>
        <w:sz w:val="22"/>
      </w:rPr>
      <w:t>Alan</w:t>
    </w:r>
    <w:r>
      <w:rPr>
        <w:rFonts w:ascii="Calibri" w:hAnsi="Calibri"/>
        <w:i/>
        <w:sz w:val="22"/>
      </w:rPr>
      <w:t xml:space="preserve"> </w:t>
    </w:r>
    <w:r w:rsidRPr="00C85065">
      <w:rPr>
        <w:rFonts w:ascii="Calibri" w:hAnsi="Calibri"/>
        <w:i/>
        <w:sz w:val="22"/>
      </w:rPr>
      <w:t>Gilbert,</w:t>
    </w:r>
    <w:r>
      <w:rPr>
        <w:rFonts w:ascii="Calibri" w:hAnsi="Calibri"/>
        <w:i/>
        <w:sz w:val="22"/>
      </w:rPr>
      <w:t xml:space="preserve"> </w:t>
    </w:r>
    <w:r w:rsidRPr="00C85065">
      <w:rPr>
        <w:rFonts w:ascii="Calibri" w:hAnsi="Calibri"/>
        <w:i/>
        <w:sz w:val="22"/>
      </w:rPr>
      <w:t>biography</w:t>
    </w:r>
    <w:r w:rsidRPr="00C85065">
      <w:rPr>
        <w:rFonts w:ascii="Calibri" w:hAnsi="Calibri"/>
        <w:sz w:val="22"/>
      </w:rPr>
      <w:tab/>
      <w:t>Page</w:t>
    </w:r>
    <w:r>
      <w:rPr>
        <w:rFonts w:ascii="Calibri" w:hAnsi="Calibri"/>
        <w:sz w:val="22"/>
      </w:rPr>
      <w:t xml:space="preserve"> </w:t>
    </w:r>
    <w:r w:rsidRPr="00C85065">
      <w:rPr>
        <w:rFonts w:ascii="Calibri" w:hAnsi="Calibri"/>
        <w:sz w:val="22"/>
      </w:rPr>
      <w:fldChar w:fldCharType="begin"/>
    </w:r>
    <w:r w:rsidRPr="00C85065">
      <w:rPr>
        <w:rFonts w:ascii="Calibri" w:hAnsi="Calibri"/>
        <w:sz w:val="22"/>
      </w:rPr>
      <w:instrText xml:space="preserve"> PAGE </w:instrText>
    </w:r>
    <w:r w:rsidRPr="00C85065">
      <w:rPr>
        <w:rFonts w:ascii="Calibri" w:hAnsi="Calibri"/>
        <w:sz w:val="22"/>
      </w:rPr>
      <w:fldChar w:fldCharType="separate"/>
    </w:r>
    <w:r w:rsidR="00B263A5">
      <w:rPr>
        <w:rFonts w:ascii="Calibri" w:hAnsi="Calibri"/>
        <w:noProof/>
        <w:sz w:val="22"/>
      </w:rPr>
      <w:t>2</w:t>
    </w:r>
    <w:r w:rsidRPr="00C85065">
      <w:rPr>
        <w:rFonts w:ascii="Calibri" w:hAnsi="Calibri"/>
        <w:sz w:val="22"/>
      </w:rPr>
      <w:fldChar w:fldCharType="end"/>
    </w:r>
    <w:r>
      <w:rPr>
        <w:rFonts w:ascii="Calibri" w:hAnsi="Calibri"/>
        <w:sz w:val="22"/>
      </w:rPr>
      <w:t xml:space="preserve"> </w:t>
    </w:r>
    <w:r w:rsidRPr="00C85065">
      <w:rPr>
        <w:rFonts w:ascii="Calibri" w:hAnsi="Calibri"/>
        <w:sz w:val="22"/>
      </w:rPr>
      <w:t>of</w:t>
    </w:r>
    <w:r>
      <w:rPr>
        <w:rFonts w:ascii="Calibri" w:hAnsi="Calibri"/>
        <w:sz w:val="22"/>
      </w:rPr>
      <w:t xml:space="preserve"> </w:t>
    </w:r>
    <w:r w:rsidRPr="00C85065">
      <w:rPr>
        <w:rFonts w:ascii="Calibri" w:hAnsi="Calibri"/>
        <w:sz w:val="22"/>
      </w:rPr>
      <w:fldChar w:fldCharType="begin"/>
    </w:r>
    <w:r w:rsidRPr="00C85065">
      <w:rPr>
        <w:rFonts w:ascii="Calibri" w:hAnsi="Calibri"/>
        <w:sz w:val="22"/>
      </w:rPr>
      <w:instrText xml:space="preserve"> NUMPAGES </w:instrText>
    </w:r>
    <w:r w:rsidRPr="00C85065">
      <w:rPr>
        <w:rFonts w:ascii="Calibri" w:hAnsi="Calibri"/>
        <w:sz w:val="22"/>
      </w:rPr>
      <w:fldChar w:fldCharType="separate"/>
    </w:r>
    <w:r w:rsidR="00B263A5">
      <w:rPr>
        <w:rFonts w:ascii="Calibri" w:hAnsi="Calibri"/>
        <w:noProof/>
        <w:sz w:val="22"/>
      </w:rPr>
      <w:t>3</w:t>
    </w:r>
    <w:r w:rsidRPr="00C85065">
      <w:rPr>
        <w:rFonts w:ascii="Calibri" w:hAnsi="Calibri"/>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3004" w14:textId="2AABAFD2" w:rsidR="00E50FC4" w:rsidRDefault="00C54FF4" w:rsidP="007157E6">
    <w:pPr>
      <w:pStyle w:val="Header"/>
      <w:jc w:val="center"/>
    </w:pPr>
    <w:r w:rsidRPr="008E5A5C">
      <w:rPr>
        <w:noProof/>
      </w:rPr>
      <w:drawing>
        <wp:inline distT="0" distB="0" distL="0" distR="0" wp14:anchorId="6C71ABF1" wp14:editId="736FFF8D">
          <wp:extent cx="1048510" cy="748919"/>
          <wp:effectExtent l="0" t="0" r="5715" b="635"/>
          <wp:docPr id="503638584"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256104" name="Picture 1" descr="A black and blue logo&#10;&#10;Description automatically generated"/>
                  <pic:cNvPicPr/>
                </pic:nvPicPr>
                <pic:blipFill>
                  <a:blip r:embed="rId1"/>
                  <a:stretch>
                    <a:fillRect/>
                  </a:stretch>
                </pic:blipFill>
                <pic:spPr>
                  <a:xfrm>
                    <a:off x="0" y="0"/>
                    <a:ext cx="1135883" cy="811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4CAC6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3083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51"/>
    <w:rsid w:val="00031264"/>
    <w:rsid w:val="00033FEE"/>
    <w:rsid w:val="00085788"/>
    <w:rsid w:val="000859AC"/>
    <w:rsid w:val="000920DC"/>
    <w:rsid w:val="000A1120"/>
    <w:rsid w:val="000A2B77"/>
    <w:rsid w:val="000A4D40"/>
    <w:rsid w:val="000A55DB"/>
    <w:rsid w:val="000B3082"/>
    <w:rsid w:val="000C029E"/>
    <w:rsid w:val="000C47C6"/>
    <w:rsid w:val="000C6B03"/>
    <w:rsid w:val="000D24A4"/>
    <w:rsid w:val="000D3696"/>
    <w:rsid w:val="000D41F2"/>
    <w:rsid w:val="000E2192"/>
    <w:rsid w:val="000F74A9"/>
    <w:rsid w:val="0011043F"/>
    <w:rsid w:val="001126E8"/>
    <w:rsid w:val="00115EE2"/>
    <w:rsid w:val="001179DC"/>
    <w:rsid w:val="00120EA2"/>
    <w:rsid w:val="00121061"/>
    <w:rsid w:val="001276C2"/>
    <w:rsid w:val="00127D9B"/>
    <w:rsid w:val="00146936"/>
    <w:rsid w:val="00151654"/>
    <w:rsid w:val="00154E4B"/>
    <w:rsid w:val="0016338F"/>
    <w:rsid w:val="00163E03"/>
    <w:rsid w:val="00175F5C"/>
    <w:rsid w:val="00182DB4"/>
    <w:rsid w:val="00183D4A"/>
    <w:rsid w:val="001C0672"/>
    <w:rsid w:val="001C08C9"/>
    <w:rsid w:val="001C220D"/>
    <w:rsid w:val="001C4E7D"/>
    <w:rsid w:val="001D4212"/>
    <w:rsid w:val="001D7801"/>
    <w:rsid w:val="001E5288"/>
    <w:rsid w:val="001E7D82"/>
    <w:rsid w:val="00200B8E"/>
    <w:rsid w:val="002070C9"/>
    <w:rsid w:val="00207FC8"/>
    <w:rsid w:val="002251C9"/>
    <w:rsid w:val="00225238"/>
    <w:rsid w:val="00226C52"/>
    <w:rsid w:val="00232BEF"/>
    <w:rsid w:val="00243A6B"/>
    <w:rsid w:val="00243A77"/>
    <w:rsid w:val="0024691D"/>
    <w:rsid w:val="00246E8B"/>
    <w:rsid w:val="002532C1"/>
    <w:rsid w:val="002658E3"/>
    <w:rsid w:val="00265FD4"/>
    <w:rsid w:val="0027631D"/>
    <w:rsid w:val="00280251"/>
    <w:rsid w:val="00286D08"/>
    <w:rsid w:val="0029250F"/>
    <w:rsid w:val="002A3D7A"/>
    <w:rsid w:val="002B0D0B"/>
    <w:rsid w:val="002B0E3B"/>
    <w:rsid w:val="002B1D1A"/>
    <w:rsid w:val="002B6AEF"/>
    <w:rsid w:val="002C4071"/>
    <w:rsid w:val="002C58BB"/>
    <w:rsid w:val="002D1CD4"/>
    <w:rsid w:val="002D5245"/>
    <w:rsid w:val="002E26A3"/>
    <w:rsid w:val="002F1267"/>
    <w:rsid w:val="002F2B00"/>
    <w:rsid w:val="00305298"/>
    <w:rsid w:val="0031013F"/>
    <w:rsid w:val="00323968"/>
    <w:rsid w:val="00335AE8"/>
    <w:rsid w:val="00340CC0"/>
    <w:rsid w:val="00356423"/>
    <w:rsid w:val="00363700"/>
    <w:rsid w:val="00373813"/>
    <w:rsid w:val="00375000"/>
    <w:rsid w:val="00390BC6"/>
    <w:rsid w:val="003B0A63"/>
    <w:rsid w:val="003B12FE"/>
    <w:rsid w:val="003C4F7D"/>
    <w:rsid w:val="003D197D"/>
    <w:rsid w:val="003E26EB"/>
    <w:rsid w:val="003E3026"/>
    <w:rsid w:val="003E69D7"/>
    <w:rsid w:val="003E7795"/>
    <w:rsid w:val="003F763C"/>
    <w:rsid w:val="004044B0"/>
    <w:rsid w:val="00410602"/>
    <w:rsid w:val="004116A2"/>
    <w:rsid w:val="004167C9"/>
    <w:rsid w:val="00417423"/>
    <w:rsid w:val="0043024B"/>
    <w:rsid w:val="00453EAB"/>
    <w:rsid w:val="00454C5B"/>
    <w:rsid w:val="00460079"/>
    <w:rsid w:val="0046171F"/>
    <w:rsid w:val="004721E3"/>
    <w:rsid w:val="00472CB6"/>
    <w:rsid w:val="0047427E"/>
    <w:rsid w:val="0047756F"/>
    <w:rsid w:val="00484494"/>
    <w:rsid w:val="004A1D49"/>
    <w:rsid w:val="004C2122"/>
    <w:rsid w:val="004D1D6F"/>
    <w:rsid w:val="004E3FDA"/>
    <w:rsid w:val="00504973"/>
    <w:rsid w:val="00511060"/>
    <w:rsid w:val="0052164C"/>
    <w:rsid w:val="005218B8"/>
    <w:rsid w:val="005307AB"/>
    <w:rsid w:val="005361AF"/>
    <w:rsid w:val="00540478"/>
    <w:rsid w:val="00542CE0"/>
    <w:rsid w:val="00553FAD"/>
    <w:rsid w:val="0055511D"/>
    <w:rsid w:val="00565FE1"/>
    <w:rsid w:val="00580045"/>
    <w:rsid w:val="005936A4"/>
    <w:rsid w:val="00597AEF"/>
    <w:rsid w:val="005A2055"/>
    <w:rsid w:val="005B05C5"/>
    <w:rsid w:val="005B076A"/>
    <w:rsid w:val="005B2302"/>
    <w:rsid w:val="005C106B"/>
    <w:rsid w:val="005C1723"/>
    <w:rsid w:val="005D3AE7"/>
    <w:rsid w:val="005D4BB5"/>
    <w:rsid w:val="005E2A68"/>
    <w:rsid w:val="005E2CC8"/>
    <w:rsid w:val="005E42FC"/>
    <w:rsid w:val="005F03B3"/>
    <w:rsid w:val="00604B03"/>
    <w:rsid w:val="00607275"/>
    <w:rsid w:val="0061346F"/>
    <w:rsid w:val="00625AF7"/>
    <w:rsid w:val="006310C8"/>
    <w:rsid w:val="00631288"/>
    <w:rsid w:val="006330E7"/>
    <w:rsid w:val="0063617A"/>
    <w:rsid w:val="006416FC"/>
    <w:rsid w:val="00645930"/>
    <w:rsid w:val="006554AC"/>
    <w:rsid w:val="00660044"/>
    <w:rsid w:val="00671654"/>
    <w:rsid w:val="0067448F"/>
    <w:rsid w:val="00691EEB"/>
    <w:rsid w:val="006A3492"/>
    <w:rsid w:val="006B3FEE"/>
    <w:rsid w:val="006B7772"/>
    <w:rsid w:val="006C2AA0"/>
    <w:rsid w:val="006E09EB"/>
    <w:rsid w:val="006E2AFC"/>
    <w:rsid w:val="006E64D9"/>
    <w:rsid w:val="006E6B36"/>
    <w:rsid w:val="006F749A"/>
    <w:rsid w:val="0071400D"/>
    <w:rsid w:val="0071496A"/>
    <w:rsid w:val="00714DE7"/>
    <w:rsid w:val="007157E6"/>
    <w:rsid w:val="00716FA3"/>
    <w:rsid w:val="00726F4A"/>
    <w:rsid w:val="007303E9"/>
    <w:rsid w:val="0073386A"/>
    <w:rsid w:val="00741277"/>
    <w:rsid w:val="00741478"/>
    <w:rsid w:val="00761EBE"/>
    <w:rsid w:val="007670DD"/>
    <w:rsid w:val="00770301"/>
    <w:rsid w:val="00772ED7"/>
    <w:rsid w:val="00773960"/>
    <w:rsid w:val="00777C68"/>
    <w:rsid w:val="0078593C"/>
    <w:rsid w:val="007974C6"/>
    <w:rsid w:val="007A3F76"/>
    <w:rsid w:val="007A510B"/>
    <w:rsid w:val="007D0D0D"/>
    <w:rsid w:val="007F7337"/>
    <w:rsid w:val="008116E8"/>
    <w:rsid w:val="00823CA9"/>
    <w:rsid w:val="00841372"/>
    <w:rsid w:val="00843F1E"/>
    <w:rsid w:val="0084719B"/>
    <w:rsid w:val="008536FC"/>
    <w:rsid w:val="00854F40"/>
    <w:rsid w:val="00870CBF"/>
    <w:rsid w:val="008729D5"/>
    <w:rsid w:val="008814F2"/>
    <w:rsid w:val="00884EB9"/>
    <w:rsid w:val="0089023F"/>
    <w:rsid w:val="0089660C"/>
    <w:rsid w:val="00896CDC"/>
    <w:rsid w:val="008A6654"/>
    <w:rsid w:val="008B40AD"/>
    <w:rsid w:val="008B6C6A"/>
    <w:rsid w:val="008D5815"/>
    <w:rsid w:val="008E039E"/>
    <w:rsid w:val="008E6C85"/>
    <w:rsid w:val="008F4C4E"/>
    <w:rsid w:val="008F6716"/>
    <w:rsid w:val="008F75E2"/>
    <w:rsid w:val="00910D1E"/>
    <w:rsid w:val="00911AD4"/>
    <w:rsid w:val="00913EFF"/>
    <w:rsid w:val="009145F7"/>
    <w:rsid w:val="00915422"/>
    <w:rsid w:val="0091600F"/>
    <w:rsid w:val="00932A3A"/>
    <w:rsid w:val="009335EF"/>
    <w:rsid w:val="00937102"/>
    <w:rsid w:val="00955484"/>
    <w:rsid w:val="0096495F"/>
    <w:rsid w:val="009702BB"/>
    <w:rsid w:val="00971CCA"/>
    <w:rsid w:val="00973C93"/>
    <w:rsid w:val="00982CF4"/>
    <w:rsid w:val="00996377"/>
    <w:rsid w:val="009A12D9"/>
    <w:rsid w:val="009A3398"/>
    <w:rsid w:val="009B2897"/>
    <w:rsid w:val="009B5910"/>
    <w:rsid w:val="009B5E06"/>
    <w:rsid w:val="009B6277"/>
    <w:rsid w:val="009C3224"/>
    <w:rsid w:val="009D27E5"/>
    <w:rsid w:val="009D70EB"/>
    <w:rsid w:val="009E61F1"/>
    <w:rsid w:val="009F4B7A"/>
    <w:rsid w:val="00A03504"/>
    <w:rsid w:val="00A21B9B"/>
    <w:rsid w:val="00A35901"/>
    <w:rsid w:val="00A36D0C"/>
    <w:rsid w:val="00A41691"/>
    <w:rsid w:val="00A437BC"/>
    <w:rsid w:val="00A44D7D"/>
    <w:rsid w:val="00A50424"/>
    <w:rsid w:val="00A540A3"/>
    <w:rsid w:val="00A60DA3"/>
    <w:rsid w:val="00A6250C"/>
    <w:rsid w:val="00A66479"/>
    <w:rsid w:val="00A66D42"/>
    <w:rsid w:val="00A676C4"/>
    <w:rsid w:val="00A67C30"/>
    <w:rsid w:val="00A72539"/>
    <w:rsid w:val="00A765BF"/>
    <w:rsid w:val="00A76D54"/>
    <w:rsid w:val="00A85010"/>
    <w:rsid w:val="00A97D0C"/>
    <w:rsid w:val="00AA08CF"/>
    <w:rsid w:val="00AA3CA3"/>
    <w:rsid w:val="00AB3643"/>
    <w:rsid w:val="00AB6FA8"/>
    <w:rsid w:val="00AC4865"/>
    <w:rsid w:val="00AC7EFD"/>
    <w:rsid w:val="00AD1CA8"/>
    <w:rsid w:val="00AD434E"/>
    <w:rsid w:val="00AD497A"/>
    <w:rsid w:val="00AD6CE8"/>
    <w:rsid w:val="00AE12F3"/>
    <w:rsid w:val="00B12557"/>
    <w:rsid w:val="00B20E8F"/>
    <w:rsid w:val="00B263A5"/>
    <w:rsid w:val="00B31A10"/>
    <w:rsid w:val="00B34E7F"/>
    <w:rsid w:val="00B454CC"/>
    <w:rsid w:val="00B563C1"/>
    <w:rsid w:val="00B70DE3"/>
    <w:rsid w:val="00B8027E"/>
    <w:rsid w:val="00B96581"/>
    <w:rsid w:val="00BA3BED"/>
    <w:rsid w:val="00BB0AE8"/>
    <w:rsid w:val="00BB0B8E"/>
    <w:rsid w:val="00BB1DC0"/>
    <w:rsid w:val="00BC6887"/>
    <w:rsid w:val="00BD4255"/>
    <w:rsid w:val="00BD5181"/>
    <w:rsid w:val="00BD6D0B"/>
    <w:rsid w:val="00BE4F02"/>
    <w:rsid w:val="00BF51B1"/>
    <w:rsid w:val="00C01BEE"/>
    <w:rsid w:val="00C12530"/>
    <w:rsid w:val="00C14EF9"/>
    <w:rsid w:val="00C173D5"/>
    <w:rsid w:val="00C179D7"/>
    <w:rsid w:val="00C17A01"/>
    <w:rsid w:val="00C20DF6"/>
    <w:rsid w:val="00C3294B"/>
    <w:rsid w:val="00C35B31"/>
    <w:rsid w:val="00C36451"/>
    <w:rsid w:val="00C379FC"/>
    <w:rsid w:val="00C413F5"/>
    <w:rsid w:val="00C4404A"/>
    <w:rsid w:val="00C44C39"/>
    <w:rsid w:val="00C52D50"/>
    <w:rsid w:val="00C54FF4"/>
    <w:rsid w:val="00C63EC1"/>
    <w:rsid w:val="00C64D24"/>
    <w:rsid w:val="00C6535C"/>
    <w:rsid w:val="00C744A0"/>
    <w:rsid w:val="00C8578C"/>
    <w:rsid w:val="00C94ABF"/>
    <w:rsid w:val="00CB055B"/>
    <w:rsid w:val="00CB41BF"/>
    <w:rsid w:val="00CC1130"/>
    <w:rsid w:val="00CC6093"/>
    <w:rsid w:val="00CE2A25"/>
    <w:rsid w:val="00CF729C"/>
    <w:rsid w:val="00D10B20"/>
    <w:rsid w:val="00D15709"/>
    <w:rsid w:val="00D164BC"/>
    <w:rsid w:val="00D17671"/>
    <w:rsid w:val="00D42173"/>
    <w:rsid w:val="00D424A7"/>
    <w:rsid w:val="00D51360"/>
    <w:rsid w:val="00D65910"/>
    <w:rsid w:val="00D66A2B"/>
    <w:rsid w:val="00D84800"/>
    <w:rsid w:val="00D8755F"/>
    <w:rsid w:val="00DA0ED7"/>
    <w:rsid w:val="00DA439D"/>
    <w:rsid w:val="00DB0479"/>
    <w:rsid w:val="00DB06C2"/>
    <w:rsid w:val="00DB13A9"/>
    <w:rsid w:val="00DB60B1"/>
    <w:rsid w:val="00DD04C5"/>
    <w:rsid w:val="00DD087B"/>
    <w:rsid w:val="00DD184E"/>
    <w:rsid w:val="00DD2381"/>
    <w:rsid w:val="00DD3199"/>
    <w:rsid w:val="00DF01CA"/>
    <w:rsid w:val="00DF4D2A"/>
    <w:rsid w:val="00DF56DC"/>
    <w:rsid w:val="00DF65DC"/>
    <w:rsid w:val="00DF73C2"/>
    <w:rsid w:val="00E0023A"/>
    <w:rsid w:val="00E10AF5"/>
    <w:rsid w:val="00E16BCF"/>
    <w:rsid w:val="00E16CC5"/>
    <w:rsid w:val="00E3078B"/>
    <w:rsid w:val="00E37988"/>
    <w:rsid w:val="00E50FC4"/>
    <w:rsid w:val="00E516BA"/>
    <w:rsid w:val="00E5729B"/>
    <w:rsid w:val="00E603D0"/>
    <w:rsid w:val="00E62C0D"/>
    <w:rsid w:val="00E70549"/>
    <w:rsid w:val="00E706DA"/>
    <w:rsid w:val="00E81291"/>
    <w:rsid w:val="00E85B3B"/>
    <w:rsid w:val="00E866FC"/>
    <w:rsid w:val="00E92907"/>
    <w:rsid w:val="00EA1E68"/>
    <w:rsid w:val="00EA4C3F"/>
    <w:rsid w:val="00EB5313"/>
    <w:rsid w:val="00EC0909"/>
    <w:rsid w:val="00ED5B16"/>
    <w:rsid w:val="00ED740F"/>
    <w:rsid w:val="00EE43C6"/>
    <w:rsid w:val="00EF0456"/>
    <w:rsid w:val="00F03321"/>
    <w:rsid w:val="00F056C2"/>
    <w:rsid w:val="00F214DF"/>
    <w:rsid w:val="00F231C3"/>
    <w:rsid w:val="00F23F6B"/>
    <w:rsid w:val="00F24619"/>
    <w:rsid w:val="00F27241"/>
    <w:rsid w:val="00F3662F"/>
    <w:rsid w:val="00F422DE"/>
    <w:rsid w:val="00F53A6E"/>
    <w:rsid w:val="00F56FE1"/>
    <w:rsid w:val="00F62FC3"/>
    <w:rsid w:val="00F641F8"/>
    <w:rsid w:val="00F81101"/>
    <w:rsid w:val="00F867EE"/>
    <w:rsid w:val="00FA0961"/>
    <w:rsid w:val="00FA213F"/>
    <w:rsid w:val="00FB7FA1"/>
    <w:rsid w:val="00FC348A"/>
    <w:rsid w:val="00FD0420"/>
    <w:rsid w:val="00FD68C9"/>
    <w:rsid w:val="00FE518E"/>
    <w:rsid w:val="00FF56FD"/>
    <w:rsid w:val="00FF5D7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75009C"/>
  <w15:docId w15:val="{05B3EABE-2F19-3B4D-81D4-29B5268D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25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251"/>
    <w:pPr>
      <w:tabs>
        <w:tab w:val="center" w:pos="4320"/>
        <w:tab w:val="right" w:pos="8640"/>
      </w:tabs>
    </w:pPr>
    <w:rPr>
      <w:rFonts w:ascii="Cambria" w:eastAsia="MS Mincho" w:hAnsi="Cambria"/>
      <w:lang w:eastAsia="ja-JP"/>
    </w:rPr>
  </w:style>
  <w:style w:type="character" w:customStyle="1" w:styleId="HeaderChar">
    <w:name w:val="Header Char"/>
    <w:basedOn w:val="DefaultParagraphFont"/>
    <w:link w:val="Header"/>
    <w:uiPriority w:val="99"/>
    <w:rsid w:val="00280251"/>
  </w:style>
  <w:style w:type="paragraph" w:styleId="Footer">
    <w:name w:val="footer"/>
    <w:basedOn w:val="Normal"/>
    <w:link w:val="FooterChar"/>
    <w:uiPriority w:val="99"/>
    <w:unhideWhenUsed/>
    <w:rsid w:val="00280251"/>
    <w:pPr>
      <w:tabs>
        <w:tab w:val="center" w:pos="4320"/>
        <w:tab w:val="right" w:pos="8640"/>
      </w:tabs>
    </w:pPr>
    <w:rPr>
      <w:rFonts w:ascii="Cambria" w:eastAsia="MS Mincho" w:hAnsi="Cambria"/>
      <w:lang w:eastAsia="ja-JP"/>
    </w:rPr>
  </w:style>
  <w:style w:type="character" w:customStyle="1" w:styleId="FooterChar">
    <w:name w:val="Footer Char"/>
    <w:basedOn w:val="DefaultParagraphFont"/>
    <w:link w:val="Footer"/>
    <w:uiPriority w:val="99"/>
    <w:rsid w:val="00280251"/>
  </w:style>
  <w:style w:type="paragraph" w:styleId="BalloonText">
    <w:name w:val="Balloon Text"/>
    <w:basedOn w:val="Normal"/>
    <w:link w:val="BalloonTextChar"/>
    <w:uiPriority w:val="99"/>
    <w:semiHidden/>
    <w:unhideWhenUsed/>
    <w:rsid w:val="00280251"/>
    <w:rPr>
      <w:rFonts w:ascii="Lucida Grande" w:eastAsia="MS Mincho" w:hAnsi="Lucida Grande"/>
      <w:sz w:val="18"/>
      <w:szCs w:val="18"/>
      <w:lang w:val="x-none" w:eastAsia="x-none" w:bidi="he-IL"/>
    </w:rPr>
  </w:style>
  <w:style w:type="character" w:customStyle="1" w:styleId="BalloonTextChar">
    <w:name w:val="Balloon Text Char"/>
    <w:link w:val="BalloonText"/>
    <w:uiPriority w:val="99"/>
    <w:semiHidden/>
    <w:rsid w:val="00280251"/>
    <w:rPr>
      <w:rFonts w:ascii="Lucida Grande" w:hAnsi="Lucida Grande" w:cs="Lucida Grande"/>
      <w:sz w:val="18"/>
      <w:szCs w:val="18"/>
    </w:rPr>
  </w:style>
  <w:style w:type="character" w:styleId="Hyperlink">
    <w:name w:val="Hyperlink"/>
    <w:uiPriority w:val="99"/>
    <w:unhideWhenUsed/>
    <w:rsid w:val="00280251"/>
    <w:rPr>
      <w:color w:val="0000FF"/>
      <w:u w:val="single"/>
    </w:rPr>
  </w:style>
  <w:style w:type="paragraph" w:styleId="NormalWeb">
    <w:name w:val="Normal (Web)"/>
    <w:basedOn w:val="Normal"/>
    <w:uiPriority w:val="99"/>
    <w:unhideWhenUsed/>
    <w:rsid w:val="00C85065"/>
    <w:pPr>
      <w:spacing w:before="100" w:beforeAutospacing="1" w:after="100" w:afterAutospacing="1"/>
    </w:pPr>
    <w:rPr>
      <w:rFonts w:eastAsia="Calibri"/>
    </w:rPr>
  </w:style>
  <w:style w:type="character" w:customStyle="1" w:styleId="caps1">
    <w:name w:val="caps1"/>
    <w:rsid w:val="00C85065"/>
  </w:style>
  <w:style w:type="character" w:styleId="CommentReference">
    <w:name w:val="annotation reference"/>
    <w:rsid w:val="00C85065"/>
    <w:rPr>
      <w:sz w:val="16"/>
      <w:szCs w:val="16"/>
    </w:rPr>
  </w:style>
  <w:style w:type="paragraph" w:styleId="CommentText">
    <w:name w:val="annotation text"/>
    <w:basedOn w:val="Normal"/>
    <w:link w:val="CommentTextChar"/>
    <w:rsid w:val="00C85065"/>
    <w:rPr>
      <w:sz w:val="20"/>
      <w:szCs w:val="20"/>
      <w:lang w:val="x-none" w:eastAsia="x-none" w:bidi="he-IL"/>
    </w:rPr>
  </w:style>
  <w:style w:type="character" w:customStyle="1" w:styleId="CommentTextChar">
    <w:name w:val="Comment Text Char"/>
    <w:link w:val="CommentText"/>
    <w:rsid w:val="00C85065"/>
    <w:rPr>
      <w:rFonts w:ascii="Times New Roman" w:eastAsia="Times New Roman" w:hAnsi="Times New Roman"/>
    </w:rPr>
  </w:style>
  <w:style w:type="paragraph" w:styleId="CommentSubject">
    <w:name w:val="annotation subject"/>
    <w:basedOn w:val="CommentText"/>
    <w:next w:val="CommentText"/>
    <w:link w:val="CommentSubjectChar"/>
    <w:rsid w:val="00C85065"/>
    <w:rPr>
      <w:b/>
      <w:bCs/>
    </w:rPr>
  </w:style>
  <w:style w:type="character" w:customStyle="1" w:styleId="CommentSubjectChar">
    <w:name w:val="Comment Subject Char"/>
    <w:link w:val="CommentSubject"/>
    <w:rsid w:val="00C85065"/>
    <w:rPr>
      <w:rFonts w:ascii="Times New Roman" w:eastAsia="Times New Roman" w:hAnsi="Times New Roman"/>
      <w:b/>
      <w:bCs/>
    </w:rPr>
  </w:style>
  <w:style w:type="paragraph" w:customStyle="1" w:styleId="ColorfulGrid-Accent61">
    <w:name w:val="Colorful Grid - Accent 61"/>
    <w:hidden/>
    <w:uiPriority w:val="99"/>
    <w:rsid w:val="00C85065"/>
    <w:rPr>
      <w:rFonts w:ascii="Times New Roman" w:eastAsia="Times New Roman" w:hAnsi="Times New Roman"/>
      <w:sz w:val="24"/>
      <w:szCs w:val="24"/>
    </w:rPr>
  </w:style>
  <w:style w:type="paragraph" w:customStyle="1" w:styleId="Default">
    <w:name w:val="Default"/>
    <w:rsid w:val="00C85065"/>
    <w:pPr>
      <w:autoSpaceDE w:val="0"/>
      <w:autoSpaceDN w:val="0"/>
      <w:adjustRightInd w:val="0"/>
    </w:pPr>
    <w:rPr>
      <w:rFonts w:ascii="Times New Roman" w:eastAsia="Times New Roman" w:hAnsi="Times New Roman"/>
      <w:color w:val="000000"/>
      <w:sz w:val="24"/>
      <w:szCs w:val="24"/>
    </w:rPr>
  </w:style>
  <w:style w:type="paragraph" w:customStyle="1" w:styleId="Body">
    <w:name w:val="Body"/>
    <w:rsid w:val="00C85065"/>
    <w:rPr>
      <w:rFonts w:ascii="Helvetica" w:eastAsia="ヒラギノ角ゴ Pro W3" w:hAnsi="Helvetica"/>
      <w:color w:val="000000"/>
      <w:sz w:val="24"/>
    </w:rPr>
  </w:style>
  <w:style w:type="character" w:styleId="Emphasis">
    <w:name w:val="Emphasis"/>
    <w:uiPriority w:val="20"/>
    <w:qFormat/>
    <w:rsid w:val="00C85065"/>
    <w:rPr>
      <w:rFonts w:ascii="Times New Roman" w:hAnsi="Times New Roman" w:cs="Times New Roman" w:hint="default"/>
      <w:i/>
      <w:iCs w:val="0"/>
    </w:rPr>
  </w:style>
  <w:style w:type="character" w:customStyle="1" w:styleId="apple-converted-space">
    <w:name w:val="apple-converted-space"/>
    <w:rsid w:val="00C85065"/>
  </w:style>
  <w:style w:type="character" w:styleId="FollowedHyperlink">
    <w:name w:val="FollowedHyperlink"/>
    <w:rsid w:val="00467801"/>
    <w:rPr>
      <w:color w:val="800080"/>
      <w:u w:val="single"/>
    </w:rPr>
  </w:style>
  <w:style w:type="character" w:customStyle="1" w:styleId="UnresolvedMention1">
    <w:name w:val="Unresolved Mention1"/>
    <w:uiPriority w:val="99"/>
    <w:semiHidden/>
    <w:unhideWhenUsed/>
    <w:rsid w:val="00AD6CE8"/>
    <w:rPr>
      <w:color w:val="605E5C"/>
      <w:shd w:val="clear" w:color="auto" w:fill="E1DFDD"/>
    </w:rPr>
  </w:style>
  <w:style w:type="character" w:customStyle="1" w:styleId="UnresolvedMention2">
    <w:name w:val="Unresolved Mention2"/>
    <w:basedOn w:val="DefaultParagraphFont"/>
    <w:uiPriority w:val="99"/>
    <w:semiHidden/>
    <w:unhideWhenUsed/>
    <w:rsid w:val="00E16CC5"/>
    <w:rPr>
      <w:color w:val="605E5C"/>
      <w:shd w:val="clear" w:color="auto" w:fill="E1DFDD"/>
    </w:rPr>
  </w:style>
  <w:style w:type="paragraph" w:styleId="Revision">
    <w:name w:val="Revision"/>
    <w:hidden/>
    <w:semiHidden/>
    <w:rsid w:val="006F749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95838">
      <w:bodyDiv w:val="1"/>
      <w:marLeft w:val="0"/>
      <w:marRight w:val="0"/>
      <w:marTop w:val="0"/>
      <w:marBottom w:val="0"/>
      <w:divBdr>
        <w:top w:val="none" w:sz="0" w:space="0" w:color="auto"/>
        <w:left w:val="none" w:sz="0" w:space="0" w:color="auto"/>
        <w:bottom w:val="none" w:sz="0" w:space="0" w:color="auto"/>
        <w:right w:val="none" w:sz="0" w:space="0" w:color="auto"/>
      </w:divBdr>
    </w:div>
    <w:div w:id="369190443">
      <w:bodyDiv w:val="1"/>
      <w:marLeft w:val="0"/>
      <w:marRight w:val="0"/>
      <w:marTop w:val="0"/>
      <w:marBottom w:val="0"/>
      <w:divBdr>
        <w:top w:val="none" w:sz="0" w:space="0" w:color="auto"/>
        <w:left w:val="none" w:sz="0" w:space="0" w:color="auto"/>
        <w:bottom w:val="none" w:sz="0" w:space="0" w:color="auto"/>
        <w:right w:val="none" w:sz="0" w:space="0" w:color="auto"/>
      </w:divBdr>
    </w:div>
    <w:div w:id="515079701">
      <w:bodyDiv w:val="1"/>
      <w:marLeft w:val="0"/>
      <w:marRight w:val="0"/>
      <w:marTop w:val="0"/>
      <w:marBottom w:val="0"/>
      <w:divBdr>
        <w:top w:val="none" w:sz="0" w:space="0" w:color="auto"/>
        <w:left w:val="none" w:sz="0" w:space="0" w:color="auto"/>
        <w:bottom w:val="none" w:sz="0" w:space="0" w:color="auto"/>
        <w:right w:val="none" w:sz="0" w:space="0" w:color="auto"/>
      </w:divBdr>
    </w:div>
    <w:div w:id="535629078">
      <w:bodyDiv w:val="1"/>
      <w:marLeft w:val="0"/>
      <w:marRight w:val="0"/>
      <w:marTop w:val="0"/>
      <w:marBottom w:val="0"/>
      <w:divBdr>
        <w:top w:val="none" w:sz="0" w:space="0" w:color="auto"/>
        <w:left w:val="none" w:sz="0" w:space="0" w:color="auto"/>
        <w:bottom w:val="none" w:sz="0" w:space="0" w:color="auto"/>
        <w:right w:val="none" w:sz="0" w:space="0" w:color="auto"/>
      </w:divBdr>
    </w:div>
    <w:div w:id="633364325">
      <w:bodyDiv w:val="1"/>
      <w:marLeft w:val="0"/>
      <w:marRight w:val="0"/>
      <w:marTop w:val="0"/>
      <w:marBottom w:val="0"/>
      <w:divBdr>
        <w:top w:val="none" w:sz="0" w:space="0" w:color="auto"/>
        <w:left w:val="none" w:sz="0" w:space="0" w:color="auto"/>
        <w:bottom w:val="none" w:sz="0" w:space="0" w:color="auto"/>
        <w:right w:val="none" w:sz="0" w:space="0" w:color="auto"/>
      </w:divBdr>
    </w:div>
    <w:div w:id="790630271">
      <w:bodyDiv w:val="1"/>
      <w:marLeft w:val="0"/>
      <w:marRight w:val="0"/>
      <w:marTop w:val="0"/>
      <w:marBottom w:val="0"/>
      <w:divBdr>
        <w:top w:val="none" w:sz="0" w:space="0" w:color="auto"/>
        <w:left w:val="none" w:sz="0" w:space="0" w:color="auto"/>
        <w:bottom w:val="none" w:sz="0" w:space="0" w:color="auto"/>
        <w:right w:val="none" w:sz="0" w:space="0" w:color="auto"/>
      </w:divBdr>
      <w:divsChild>
        <w:div w:id="1433627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157074">
              <w:marLeft w:val="0"/>
              <w:marRight w:val="0"/>
              <w:marTop w:val="0"/>
              <w:marBottom w:val="0"/>
              <w:divBdr>
                <w:top w:val="none" w:sz="0" w:space="0" w:color="auto"/>
                <w:left w:val="none" w:sz="0" w:space="0" w:color="auto"/>
                <w:bottom w:val="none" w:sz="0" w:space="0" w:color="auto"/>
                <w:right w:val="none" w:sz="0" w:space="0" w:color="auto"/>
              </w:divBdr>
              <w:divsChild>
                <w:div w:id="392777384">
                  <w:marLeft w:val="0"/>
                  <w:marRight w:val="0"/>
                  <w:marTop w:val="0"/>
                  <w:marBottom w:val="0"/>
                  <w:divBdr>
                    <w:top w:val="none" w:sz="0" w:space="0" w:color="auto"/>
                    <w:left w:val="none" w:sz="0" w:space="0" w:color="auto"/>
                    <w:bottom w:val="none" w:sz="0" w:space="0" w:color="auto"/>
                    <w:right w:val="none" w:sz="0" w:space="0" w:color="auto"/>
                  </w:divBdr>
                  <w:divsChild>
                    <w:div w:id="126433391">
                      <w:marLeft w:val="0"/>
                      <w:marRight w:val="0"/>
                      <w:marTop w:val="0"/>
                      <w:marBottom w:val="0"/>
                      <w:divBdr>
                        <w:top w:val="none" w:sz="0" w:space="0" w:color="auto"/>
                        <w:left w:val="none" w:sz="0" w:space="0" w:color="auto"/>
                        <w:bottom w:val="none" w:sz="0" w:space="0" w:color="auto"/>
                        <w:right w:val="none" w:sz="0" w:space="0" w:color="auto"/>
                      </w:divBdr>
                      <w:divsChild>
                        <w:div w:id="1623877382">
                          <w:marLeft w:val="0"/>
                          <w:marRight w:val="0"/>
                          <w:marTop w:val="0"/>
                          <w:marBottom w:val="0"/>
                          <w:divBdr>
                            <w:top w:val="none" w:sz="0" w:space="0" w:color="auto"/>
                            <w:left w:val="none" w:sz="0" w:space="0" w:color="auto"/>
                            <w:bottom w:val="none" w:sz="0" w:space="0" w:color="auto"/>
                            <w:right w:val="none" w:sz="0" w:space="0" w:color="auto"/>
                          </w:divBdr>
                          <w:divsChild>
                            <w:div w:id="445084682">
                              <w:marLeft w:val="0"/>
                              <w:marRight w:val="0"/>
                              <w:marTop w:val="0"/>
                              <w:marBottom w:val="0"/>
                              <w:divBdr>
                                <w:top w:val="none" w:sz="0" w:space="0" w:color="auto"/>
                                <w:left w:val="none" w:sz="0" w:space="0" w:color="auto"/>
                                <w:bottom w:val="none" w:sz="0" w:space="0" w:color="auto"/>
                                <w:right w:val="none" w:sz="0" w:space="0" w:color="auto"/>
                              </w:divBdr>
                              <w:divsChild>
                                <w:div w:id="1475565141">
                                  <w:marLeft w:val="0"/>
                                  <w:marRight w:val="0"/>
                                  <w:marTop w:val="0"/>
                                  <w:marBottom w:val="0"/>
                                  <w:divBdr>
                                    <w:top w:val="none" w:sz="0" w:space="0" w:color="auto"/>
                                    <w:left w:val="none" w:sz="0" w:space="0" w:color="auto"/>
                                    <w:bottom w:val="none" w:sz="0" w:space="0" w:color="auto"/>
                                    <w:right w:val="none" w:sz="0" w:space="0" w:color="auto"/>
                                  </w:divBdr>
                                  <w:divsChild>
                                    <w:div w:id="21075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423857">
      <w:bodyDiv w:val="1"/>
      <w:marLeft w:val="0"/>
      <w:marRight w:val="0"/>
      <w:marTop w:val="0"/>
      <w:marBottom w:val="0"/>
      <w:divBdr>
        <w:top w:val="none" w:sz="0" w:space="0" w:color="auto"/>
        <w:left w:val="none" w:sz="0" w:space="0" w:color="auto"/>
        <w:bottom w:val="none" w:sz="0" w:space="0" w:color="auto"/>
        <w:right w:val="none" w:sz="0" w:space="0" w:color="auto"/>
      </w:divBdr>
    </w:div>
    <w:div w:id="957492964">
      <w:bodyDiv w:val="1"/>
      <w:marLeft w:val="0"/>
      <w:marRight w:val="0"/>
      <w:marTop w:val="0"/>
      <w:marBottom w:val="0"/>
      <w:divBdr>
        <w:top w:val="none" w:sz="0" w:space="0" w:color="auto"/>
        <w:left w:val="none" w:sz="0" w:space="0" w:color="auto"/>
        <w:bottom w:val="none" w:sz="0" w:space="0" w:color="auto"/>
        <w:right w:val="none" w:sz="0" w:space="0" w:color="auto"/>
      </w:divBdr>
    </w:div>
    <w:div w:id="1057631249">
      <w:bodyDiv w:val="1"/>
      <w:marLeft w:val="0"/>
      <w:marRight w:val="0"/>
      <w:marTop w:val="0"/>
      <w:marBottom w:val="0"/>
      <w:divBdr>
        <w:top w:val="none" w:sz="0" w:space="0" w:color="auto"/>
        <w:left w:val="none" w:sz="0" w:space="0" w:color="auto"/>
        <w:bottom w:val="none" w:sz="0" w:space="0" w:color="auto"/>
        <w:right w:val="none" w:sz="0" w:space="0" w:color="auto"/>
      </w:divBdr>
    </w:div>
    <w:div w:id="1139571665">
      <w:bodyDiv w:val="1"/>
      <w:marLeft w:val="0"/>
      <w:marRight w:val="0"/>
      <w:marTop w:val="0"/>
      <w:marBottom w:val="0"/>
      <w:divBdr>
        <w:top w:val="none" w:sz="0" w:space="0" w:color="auto"/>
        <w:left w:val="none" w:sz="0" w:space="0" w:color="auto"/>
        <w:bottom w:val="none" w:sz="0" w:space="0" w:color="auto"/>
        <w:right w:val="none" w:sz="0" w:space="0" w:color="auto"/>
      </w:divBdr>
    </w:div>
    <w:div w:id="1177890718">
      <w:bodyDiv w:val="1"/>
      <w:marLeft w:val="0"/>
      <w:marRight w:val="0"/>
      <w:marTop w:val="0"/>
      <w:marBottom w:val="0"/>
      <w:divBdr>
        <w:top w:val="none" w:sz="0" w:space="0" w:color="auto"/>
        <w:left w:val="none" w:sz="0" w:space="0" w:color="auto"/>
        <w:bottom w:val="none" w:sz="0" w:space="0" w:color="auto"/>
        <w:right w:val="none" w:sz="0" w:space="0" w:color="auto"/>
      </w:divBdr>
    </w:div>
    <w:div w:id="1279525000">
      <w:bodyDiv w:val="1"/>
      <w:marLeft w:val="0"/>
      <w:marRight w:val="0"/>
      <w:marTop w:val="0"/>
      <w:marBottom w:val="0"/>
      <w:divBdr>
        <w:top w:val="none" w:sz="0" w:space="0" w:color="auto"/>
        <w:left w:val="none" w:sz="0" w:space="0" w:color="auto"/>
        <w:bottom w:val="none" w:sz="0" w:space="0" w:color="auto"/>
        <w:right w:val="none" w:sz="0" w:space="0" w:color="auto"/>
      </w:divBdr>
    </w:div>
    <w:div w:id="1359813999">
      <w:bodyDiv w:val="1"/>
      <w:marLeft w:val="0"/>
      <w:marRight w:val="0"/>
      <w:marTop w:val="0"/>
      <w:marBottom w:val="0"/>
      <w:divBdr>
        <w:top w:val="none" w:sz="0" w:space="0" w:color="auto"/>
        <w:left w:val="none" w:sz="0" w:space="0" w:color="auto"/>
        <w:bottom w:val="none" w:sz="0" w:space="0" w:color="auto"/>
        <w:right w:val="none" w:sz="0" w:space="0" w:color="auto"/>
      </w:divBdr>
    </w:div>
    <w:div w:id="1389839224">
      <w:bodyDiv w:val="1"/>
      <w:marLeft w:val="0"/>
      <w:marRight w:val="0"/>
      <w:marTop w:val="0"/>
      <w:marBottom w:val="0"/>
      <w:divBdr>
        <w:top w:val="none" w:sz="0" w:space="0" w:color="auto"/>
        <w:left w:val="none" w:sz="0" w:space="0" w:color="auto"/>
        <w:bottom w:val="none" w:sz="0" w:space="0" w:color="auto"/>
        <w:right w:val="none" w:sz="0" w:space="0" w:color="auto"/>
      </w:divBdr>
    </w:div>
    <w:div w:id="1479764260">
      <w:bodyDiv w:val="1"/>
      <w:marLeft w:val="0"/>
      <w:marRight w:val="0"/>
      <w:marTop w:val="0"/>
      <w:marBottom w:val="0"/>
      <w:divBdr>
        <w:top w:val="none" w:sz="0" w:space="0" w:color="auto"/>
        <w:left w:val="none" w:sz="0" w:space="0" w:color="auto"/>
        <w:bottom w:val="none" w:sz="0" w:space="0" w:color="auto"/>
        <w:right w:val="none" w:sz="0" w:space="0" w:color="auto"/>
      </w:divBdr>
    </w:div>
    <w:div w:id="1541241042">
      <w:bodyDiv w:val="1"/>
      <w:marLeft w:val="0"/>
      <w:marRight w:val="0"/>
      <w:marTop w:val="0"/>
      <w:marBottom w:val="0"/>
      <w:divBdr>
        <w:top w:val="none" w:sz="0" w:space="0" w:color="auto"/>
        <w:left w:val="none" w:sz="0" w:space="0" w:color="auto"/>
        <w:bottom w:val="none" w:sz="0" w:space="0" w:color="auto"/>
        <w:right w:val="none" w:sz="0" w:space="0" w:color="auto"/>
      </w:divBdr>
    </w:div>
    <w:div w:id="1626232279">
      <w:bodyDiv w:val="1"/>
      <w:marLeft w:val="0"/>
      <w:marRight w:val="0"/>
      <w:marTop w:val="0"/>
      <w:marBottom w:val="0"/>
      <w:divBdr>
        <w:top w:val="none" w:sz="0" w:space="0" w:color="auto"/>
        <w:left w:val="none" w:sz="0" w:space="0" w:color="auto"/>
        <w:bottom w:val="none" w:sz="0" w:space="0" w:color="auto"/>
        <w:right w:val="none" w:sz="0" w:space="0" w:color="auto"/>
      </w:divBdr>
    </w:div>
    <w:div w:id="1627464039">
      <w:bodyDiv w:val="1"/>
      <w:marLeft w:val="0"/>
      <w:marRight w:val="0"/>
      <w:marTop w:val="0"/>
      <w:marBottom w:val="0"/>
      <w:divBdr>
        <w:top w:val="none" w:sz="0" w:space="0" w:color="auto"/>
        <w:left w:val="none" w:sz="0" w:space="0" w:color="auto"/>
        <w:bottom w:val="none" w:sz="0" w:space="0" w:color="auto"/>
        <w:right w:val="none" w:sz="0" w:space="0" w:color="auto"/>
      </w:divBdr>
    </w:div>
    <w:div w:id="1738358938">
      <w:bodyDiv w:val="1"/>
      <w:marLeft w:val="0"/>
      <w:marRight w:val="0"/>
      <w:marTop w:val="0"/>
      <w:marBottom w:val="0"/>
      <w:divBdr>
        <w:top w:val="none" w:sz="0" w:space="0" w:color="auto"/>
        <w:left w:val="none" w:sz="0" w:space="0" w:color="auto"/>
        <w:bottom w:val="none" w:sz="0" w:space="0" w:color="auto"/>
        <w:right w:val="none" w:sz="0" w:space="0" w:color="auto"/>
      </w:divBdr>
    </w:div>
    <w:div w:id="1821729954">
      <w:bodyDiv w:val="1"/>
      <w:marLeft w:val="0"/>
      <w:marRight w:val="0"/>
      <w:marTop w:val="0"/>
      <w:marBottom w:val="0"/>
      <w:divBdr>
        <w:top w:val="none" w:sz="0" w:space="0" w:color="auto"/>
        <w:left w:val="none" w:sz="0" w:space="0" w:color="auto"/>
        <w:bottom w:val="none" w:sz="0" w:space="0" w:color="auto"/>
        <w:right w:val="none" w:sz="0" w:space="0" w:color="auto"/>
      </w:divBdr>
    </w:div>
    <w:div w:id="1930311902">
      <w:bodyDiv w:val="1"/>
      <w:marLeft w:val="0"/>
      <w:marRight w:val="0"/>
      <w:marTop w:val="0"/>
      <w:marBottom w:val="0"/>
      <w:divBdr>
        <w:top w:val="none" w:sz="0" w:space="0" w:color="auto"/>
        <w:left w:val="none" w:sz="0" w:space="0" w:color="auto"/>
        <w:bottom w:val="none" w:sz="0" w:space="0" w:color="auto"/>
        <w:right w:val="none" w:sz="0" w:space="0" w:color="auto"/>
      </w:divBdr>
    </w:div>
    <w:div w:id="1983072612">
      <w:bodyDiv w:val="1"/>
      <w:marLeft w:val="0"/>
      <w:marRight w:val="0"/>
      <w:marTop w:val="0"/>
      <w:marBottom w:val="0"/>
      <w:divBdr>
        <w:top w:val="none" w:sz="0" w:space="0" w:color="auto"/>
        <w:left w:val="none" w:sz="0" w:space="0" w:color="auto"/>
        <w:bottom w:val="none" w:sz="0" w:space="0" w:color="auto"/>
        <w:right w:val="none" w:sz="0" w:space="0" w:color="auto"/>
      </w:divBdr>
    </w:div>
    <w:div w:id="2050955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7743</CharactersWithSpaces>
  <SharedDoc>false</SharedDoc>
  <HLinks>
    <vt:vector size="6" baseType="variant">
      <vt:variant>
        <vt:i4>4587545</vt:i4>
      </vt:variant>
      <vt:variant>
        <vt:i4>0</vt:i4>
      </vt:variant>
      <vt:variant>
        <vt:i4>0</vt:i4>
      </vt:variant>
      <vt:variant>
        <vt:i4>5</vt:i4>
      </vt:variant>
      <vt:variant>
        <vt:lpwstr>http://www.musiciansforunity.org/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Pisaroni</dc:creator>
  <cp:lastModifiedBy>Office</cp:lastModifiedBy>
  <cp:revision>3</cp:revision>
  <cp:lastPrinted>2014-07-30T13:07:00Z</cp:lastPrinted>
  <dcterms:created xsi:type="dcterms:W3CDTF">2025-12-09T17:20:00Z</dcterms:created>
  <dcterms:modified xsi:type="dcterms:W3CDTF">2025-12-09T17:23:00Z</dcterms:modified>
</cp:coreProperties>
</file>